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A8" w:rsidRPr="00020680" w:rsidRDefault="00020680" w:rsidP="00E119C4">
      <w:pPr>
        <w:pStyle w:val="Heading1"/>
        <w:spacing w:before="120"/>
        <w:rPr>
          <w:rFonts w:cstheme="minorHAnsi"/>
          <w:b/>
          <w:sz w:val="36"/>
        </w:rPr>
      </w:pPr>
      <w:r w:rsidRPr="00020680">
        <w:rPr>
          <w:noProof/>
          <w:sz w:val="24"/>
          <w:lang w:val="en-GB" w:eastAsia="en-GB"/>
        </w:rPr>
        <mc:AlternateContent>
          <mc:Choice Requires="wps">
            <w:drawing>
              <wp:anchor distT="0" distB="0" distL="114300" distR="114300" simplePos="0" relativeHeight="251666432" behindDoc="1" locked="0" layoutInCell="1" allowOverlap="1" wp14:anchorId="6B75C991" wp14:editId="20C2BA09">
                <wp:simplePos x="0" y="0"/>
                <wp:positionH relativeFrom="column">
                  <wp:posOffset>4699000</wp:posOffset>
                </wp:positionH>
                <wp:positionV relativeFrom="paragraph">
                  <wp:posOffset>4445</wp:posOffset>
                </wp:positionV>
                <wp:extent cx="1884045" cy="1985645"/>
                <wp:effectExtent l="57150" t="76200" r="154305" b="109855"/>
                <wp:wrapThrough wrapText="bothSides">
                  <wp:wrapPolygon edited="0">
                    <wp:start x="0" y="-829"/>
                    <wp:lineTo x="-655" y="-414"/>
                    <wp:lineTo x="-655" y="21137"/>
                    <wp:lineTo x="218" y="22588"/>
                    <wp:lineTo x="22495" y="22588"/>
                    <wp:lineTo x="23151" y="19687"/>
                    <wp:lineTo x="23151" y="2901"/>
                    <wp:lineTo x="22714" y="-207"/>
                    <wp:lineTo x="22714" y="-829"/>
                    <wp:lineTo x="0" y="-829"/>
                  </wp:wrapPolygon>
                </wp:wrapThrough>
                <wp:docPr id="9" name="Text Box 9"/>
                <wp:cNvGraphicFramePr/>
                <a:graphic xmlns:a="http://schemas.openxmlformats.org/drawingml/2006/main">
                  <a:graphicData uri="http://schemas.microsoft.com/office/word/2010/wordprocessingShape">
                    <wps:wsp>
                      <wps:cNvSpPr txBox="1"/>
                      <wps:spPr>
                        <a:xfrm>
                          <a:off x="0" y="0"/>
                          <a:ext cx="1884045" cy="1985645"/>
                        </a:xfrm>
                        <a:prstGeom prst="rect">
                          <a:avLst/>
                        </a:prstGeom>
                        <a:solidFill>
                          <a:schemeClr val="accent1">
                            <a:lumMod val="20000"/>
                            <a:lumOff val="80000"/>
                          </a:schemeClr>
                        </a:solidFill>
                        <a:ln w="6350">
                          <a:solidFill>
                            <a:schemeClr val="tx2">
                              <a:lumMod val="50000"/>
                            </a:schemeClr>
                          </a:solidFill>
                        </a:ln>
                        <a:effectLst>
                          <a:outerShdw blurRad="50800" dist="38100" algn="l" rotWithShape="0">
                            <a:prstClr val="black">
                              <a:alpha val="40000"/>
                            </a:prstClr>
                          </a:outerShdw>
                        </a:effectLst>
                        <a:scene3d>
                          <a:camera prst="orthographicFront">
                            <a:rot lat="0" lon="0" rev="0"/>
                          </a:camera>
                          <a:lightRig rig="brightRoom" dir="t">
                            <a:rot lat="0" lon="0" rev="600000"/>
                          </a:lightRig>
                        </a:scene3d>
                        <a:sp3d prstMaterial="metal">
                          <a:bevelT w="38100" h="57150" prst="angle"/>
                        </a:sp3d>
                      </wps:spPr>
                      <wps:style>
                        <a:lnRef idx="0">
                          <a:schemeClr val="accent1"/>
                        </a:lnRef>
                        <a:fillRef idx="0">
                          <a:schemeClr val="accent1"/>
                        </a:fillRef>
                        <a:effectRef idx="0">
                          <a:schemeClr val="accent1"/>
                        </a:effectRef>
                        <a:fontRef idx="minor">
                          <a:schemeClr val="dk1"/>
                        </a:fontRef>
                      </wps:style>
                      <wps:txbx>
                        <w:txbxContent>
                          <w:p w:rsidR="00D96B02" w:rsidRPr="006923EB" w:rsidRDefault="00D96B02" w:rsidP="006B0A42">
                            <w:pPr>
                              <w:rPr>
                                <w:color w:val="002060"/>
                              </w:rPr>
                            </w:pPr>
                            <w:r w:rsidRPr="006923EB">
                              <w:rPr>
                                <w:color w:val="002060"/>
                              </w:rPr>
                              <w:t>In this edition:-</w:t>
                            </w:r>
                          </w:p>
                          <w:p w:rsidR="00D96B02" w:rsidRPr="006923EB" w:rsidRDefault="00D96B02" w:rsidP="007263F5">
                            <w:pPr>
                              <w:rPr>
                                <w:b/>
                                <w:color w:val="002060"/>
                              </w:rPr>
                            </w:pPr>
                            <w:r w:rsidRPr="006923EB">
                              <w:rPr>
                                <w:b/>
                                <w:color w:val="002060"/>
                              </w:rPr>
                              <w:t>- Surgery News</w:t>
                            </w:r>
                          </w:p>
                          <w:p w:rsidR="00D96B02" w:rsidRPr="006923EB" w:rsidRDefault="00D96B02" w:rsidP="007263F5">
                            <w:pPr>
                              <w:rPr>
                                <w:b/>
                                <w:color w:val="002060"/>
                              </w:rPr>
                            </w:pPr>
                            <w:r w:rsidRPr="006923EB">
                              <w:rPr>
                                <w:b/>
                                <w:color w:val="002060"/>
                              </w:rPr>
                              <w:t>- Online access</w:t>
                            </w:r>
                          </w:p>
                          <w:p w:rsidR="00643E7F" w:rsidRDefault="00D96B02" w:rsidP="00643E7F">
                            <w:pPr>
                              <w:rPr>
                                <w:b/>
                                <w:color w:val="002060"/>
                              </w:rPr>
                            </w:pPr>
                            <w:r w:rsidRPr="006923EB">
                              <w:rPr>
                                <w:b/>
                                <w:color w:val="002060"/>
                              </w:rPr>
                              <w:t xml:space="preserve">- </w:t>
                            </w:r>
                            <w:r w:rsidR="008A02A8">
                              <w:rPr>
                                <w:b/>
                                <w:color w:val="002060"/>
                              </w:rPr>
                              <w:t>Diabetes Management</w:t>
                            </w:r>
                          </w:p>
                          <w:p w:rsidR="00643E7F" w:rsidRDefault="00643E7F" w:rsidP="00643E7F">
                            <w:pPr>
                              <w:rPr>
                                <w:b/>
                                <w:color w:val="002060"/>
                              </w:rPr>
                            </w:pPr>
                            <w:r>
                              <w:rPr>
                                <w:b/>
                                <w:color w:val="002060"/>
                              </w:rPr>
                              <w:t xml:space="preserve">- </w:t>
                            </w:r>
                            <w:r w:rsidR="008A02A8">
                              <w:rPr>
                                <w:b/>
                                <w:color w:val="002060"/>
                              </w:rPr>
                              <w:t>Diabetes Prevention</w:t>
                            </w:r>
                          </w:p>
                          <w:p w:rsidR="00D96B02" w:rsidRDefault="00D96B02" w:rsidP="006B0A42">
                            <w:pPr>
                              <w:rPr>
                                <w:b/>
                                <w:color w:val="002060"/>
                              </w:rPr>
                            </w:pPr>
                            <w:r w:rsidRPr="006923EB">
                              <w:rPr>
                                <w:b/>
                                <w:color w:val="002060"/>
                              </w:rPr>
                              <w:t xml:space="preserve">- </w:t>
                            </w:r>
                            <w:r w:rsidR="008A02A8">
                              <w:rPr>
                                <w:b/>
                                <w:color w:val="002060"/>
                              </w:rPr>
                              <w:t>Asthma &amp; COPD</w:t>
                            </w:r>
                          </w:p>
                          <w:p w:rsidR="00643E7F" w:rsidRDefault="00643E7F" w:rsidP="00643E7F">
                            <w:pPr>
                              <w:rPr>
                                <w:b/>
                                <w:color w:val="002060"/>
                              </w:rPr>
                            </w:pPr>
                            <w:r>
                              <w:rPr>
                                <w:b/>
                                <w:color w:val="002060"/>
                              </w:rPr>
                              <w:t>- Phlebotomy</w:t>
                            </w:r>
                          </w:p>
                          <w:p w:rsidR="008A02A8" w:rsidRDefault="00643E7F" w:rsidP="00643E7F">
                            <w:pPr>
                              <w:rPr>
                                <w:b/>
                                <w:color w:val="002060"/>
                              </w:rPr>
                            </w:pPr>
                            <w:r>
                              <w:rPr>
                                <w:b/>
                                <w:color w:val="002060"/>
                              </w:rPr>
                              <w:t xml:space="preserve">- </w:t>
                            </w:r>
                            <w:r w:rsidR="008A02A8">
                              <w:rPr>
                                <w:b/>
                                <w:color w:val="002060"/>
                              </w:rPr>
                              <w:t>Repeat Prescriptions</w:t>
                            </w:r>
                          </w:p>
                          <w:p w:rsidR="00643E7F" w:rsidRPr="006923EB" w:rsidRDefault="008A02A8" w:rsidP="00643E7F">
                            <w:pPr>
                              <w:rPr>
                                <w:b/>
                                <w:color w:val="002060"/>
                              </w:rPr>
                            </w:pPr>
                            <w:r>
                              <w:rPr>
                                <w:b/>
                                <w:color w:val="002060"/>
                              </w:rPr>
                              <w:t xml:space="preserve">- Weekend Appointments - </w:t>
                            </w:r>
                            <w:r w:rsidR="00643E7F" w:rsidRPr="006923EB">
                              <w:rPr>
                                <w:b/>
                                <w:color w:val="002060"/>
                              </w:rPr>
                              <w:t>NHS 111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70pt;margin-top:.35pt;width:148.35pt;height:15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" fillcolor="#dfe3f0 [660]" strokecolor="#172b4a [1615]" strokeweight=".5pt">
                <v:shadow on="t" color="black" opacity="26214f" origin="-.5" offset="3pt,0"/>
                <v:textbox>
                  <w:txbxContent>
                    <w:p w:rsidR="00D96B02" w:rsidRPr="006923EB" w:rsidRDefault="00D96B02" w:rsidP="006B0A42">
                      <w:pPr>
                        <w:rPr>
                          <w:color w:val="002060"/>
                        </w:rPr>
                      </w:pPr>
                      <w:r w:rsidRPr="006923EB">
                        <w:rPr>
                          <w:color w:val="002060"/>
                        </w:rPr>
                        <w:t>In this edition:-</w:t>
                      </w:r>
                    </w:p>
                    <w:p w:rsidR="00D96B02" w:rsidRPr="006923EB" w:rsidRDefault="00D96B02" w:rsidP="007263F5">
                      <w:pPr>
                        <w:rPr>
                          <w:b/>
                          <w:color w:val="002060"/>
                        </w:rPr>
                      </w:pPr>
                      <w:r w:rsidRPr="006923EB">
                        <w:rPr>
                          <w:b/>
                          <w:color w:val="002060"/>
                        </w:rPr>
                        <w:t>- Surgery News</w:t>
                      </w:r>
                    </w:p>
                    <w:p w:rsidR="00D96B02" w:rsidRPr="006923EB" w:rsidRDefault="00D96B02" w:rsidP="007263F5">
                      <w:pPr>
                        <w:rPr>
                          <w:b/>
                          <w:color w:val="002060"/>
                        </w:rPr>
                      </w:pPr>
                      <w:r w:rsidRPr="006923EB">
                        <w:rPr>
                          <w:b/>
                          <w:color w:val="002060"/>
                        </w:rPr>
                        <w:t>- Online access</w:t>
                      </w:r>
                    </w:p>
                    <w:p w:rsidR="00643E7F" w:rsidRDefault="00D96B02" w:rsidP="00643E7F">
                      <w:pPr>
                        <w:rPr>
                          <w:b/>
                          <w:color w:val="002060"/>
                        </w:rPr>
                      </w:pPr>
                      <w:r w:rsidRPr="006923EB">
                        <w:rPr>
                          <w:b/>
                          <w:color w:val="002060"/>
                        </w:rPr>
                        <w:t xml:space="preserve">- </w:t>
                      </w:r>
                      <w:r w:rsidR="008A02A8">
                        <w:rPr>
                          <w:b/>
                          <w:color w:val="002060"/>
                        </w:rPr>
                        <w:t>Diabetes Management</w:t>
                      </w:r>
                    </w:p>
                    <w:p w:rsidR="00643E7F" w:rsidRDefault="00643E7F" w:rsidP="00643E7F">
                      <w:pPr>
                        <w:rPr>
                          <w:b/>
                          <w:color w:val="002060"/>
                        </w:rPr>
                      </w:pPr>
                      <w:r>
                        <w:rPr>
                          <w:b/>
                          <w:color w:val="002060"/>
                        </w:rPr>
                        <w:t xml:space="preserve">- </w:t>
                      </w:r>
                      <w:r w:rsidR="008A02A8">
                        <w:rPr>
                          <w:b/>
                          <w:color w:val="002060"/>
                        </w:rPr>
                        <w:t xml:space="preserve">Diabetes </w:t>
                      </w:r>
                      <w:r w:rsidR="008A02A8">
                        <w:rPr>
                          <w:b/>
                          <w:color w:val="002060"/>
                        </w:rPr>
                        <w:t>Prevention</w:t>
                      </w:r>
                    </w:p>
                    <w:p w:rsidR="00D96B02" w:rsidRDefault="00D96B02" w:rsidP="006B0A42">
                      <w:pPr>
                        <w:rPr>
                          <w:b/>
                          <w:color w:val="002060"/>
                        </w:rPr>
                      </w:pPr>
                      <w:r w:rsidRPr="006923EB">
                        <w:rPr>
                          <w:b/>
                          <w:color w:val="002060"/>
                        </w:rPr>
                        <w:t xml:space="preserve">- </w:t>
                      </w:r>
                      <w:r w:rsidR="008A02A8">
                        <w:rPr>
                          <w:b/>
                          <w:color w:val="002060"/>
                        </w:rPr>
                        <w:t>Asthma &amp; COPD</w:t>
                      </w:r>
                    </w:p>
                    <w:p w:rsidR="00643E7F" w:rsidRDefault="00643E7F" w:rsidP="00643E7F">
                      <w:pPr>
                        <w:rPr>
                          <w:b/>
                          <w:color w:val="002060"/>
                        </w:rPr>
                      </w:pPr>
                      <w:r>
                        <w:rPr>
                          <w:b/>
                          <w:color w:val="002060"/>
                        </w:rPr>
                        <w:t>- Phlebotomy</w:t>
                      </w:r>
                    </w:p>
                    <w:p w:rsidR="008A02A8" w:rsidRDefault="00643E7F" w:rsidP="00643E7F">
                      <w:pPr>
                        <w:rPr>
                          <w:b/>
                          <w:color w:val="002060"/>
                        </w:rPr>
                      </w:pPr>
                      <w:r>
                        <w:rPr>
                          <w:b/>
                          <w:color w:val="002060"/>
                        </w:rPr>
                        <w:t xml:space="preserve">- </w:t>
                      </w:r>
                      <w:r w:rsidR="008A02A8">
                        <w:rPr>
                          <w:b/>
                          <w:color w:val="002060"/>
                        </w:rPr>
                        <w:t>Repeat Prescriptions</w:t>
                      </w:r>
                    </w:p>
                    <w:p w:rsidR="00643E7F" w:rsidRPr="006923EB" w:rsidRDefault="008A02A8" w:rsidP="00643E7F">
                      <w:pPr>
                        <w:rPr>
                          <w:b/>
                          <w:color w:val="002060"/>
                        </w:rPr>
                      </w:pPr>
                      <w:r>
                        <w:rPr>
                          <w:b/>
                          <w:color w:val="002060"/>
                        </w:rPr>
                        <w:t xml:space="preserve">- Weekend Appointments - </w:t>
                      </w:r>
                      <w:r w:rsidR="00643E7F" w:rsidRPr="006923EB">
                        <w:rPr>
                          <w:b/>
                          <w:color w:val="002060"/>
                        </w:rPr>
                        <w:t>NHS 111 Service</w:t>
                      </w:r>
                    </w:p>
                  </w:txbxContent>
                </v:textbox>
                <w10:wrap type="through"/>
              </v:shape>
            </w:pict>
          </mc:Fallback>
        </mc:AlternateContent>
      </w:r>
      <w:r w:rsidR="00C649A8" w:rsidRPr="00020680">
        <w:rPr>
          <w:rFonts w:cstheme="minorHAnsi"/>
          <w:b/>
          <w:sz w:val="36"/>
        </w:rPr>
        <w:t xml:space="preserve">Welcome to our </w:t>
      </w:r>
      <w:r w:rsidR="00DA16C6">
        <w:rPr>
          <w:rFonts w:cstheme="minorHAnsi"/>
          <w:b/>
          <w:sz w:val="36"/>
        </w:rPr>
        <w:t>winter</w:t>
      </w:r>
      <w:r w:rsidR="00C649A8" w:rsidRPr="00020680">
        <w:rPr>
          <w:rFonts w:cstheme="minorHAnsi"/>
          <w:b/>
          <w:sz w:val="36"/>
        </w:rPr>
        <w:t xml:space="preserve"> newsletter</w:t>
      </w:r>
    </w:p>
    <w:p w:rsidR="006B0A42" w:rsidRPr="0018310B" w:rsidRDefault="00C649A8" w:rsidP="00C649A8">
      <w:pPr>
        <w:jc w:val="both"/>
        <w:rPr>
          <w:b/>
          <w:sz w:val="24"/>
          <w:lang w:eastAsia="en-US"/>
        </w:rPr>
      </w:pPr>
      <w:r w:rsidRPr="0018310B">
        <w:rPr>
          <w:b/>
          <w:sz w:val="24"/>
          <w:lang w:eastAsia="en-US"/>
        </w:rPr>
        <w:t xml:space="preserve">The purpose of this newsletter is to keep you informed of what is happening at The Island Surgery and to bring you key information about your surgery, your general health and the services available to you. </w:t>
      </w:r>
    </w:p>
    <w:p w:rsidR="00C649A8" w:rsidRDefault="006B0A42" w:rsidP="0018310B">
      <w:pPr>
        <w:jc w:val="both"/>
        <w:rPr>
          <w:rFonts w:asciiTheme="majorHAnsi" w:eastAsiaTheme="majorEastAsia" w:hAnsiTheme="majorHAnsi" w:cstheme="minorHAnsi"/>
          <w:b/>
          <w:bCs/>
          <w:i/>
          <w:color w:val="6076B4" w:themeColor="accent1"/>
          <w:sz w:val="36"/>
          <w:szCs w:val="32"/>
          <w:lang w:eastAsia="en-US"/>
        </w:rPr>
      </w:pPr>
      <w:r w:rsidRPr="00020680">
        <w:rPr>
          <w:rFonts w:asciiTheme="majorHAnsi" w:eastAsiaTheme="majorEastAsia" w:hAnsiTheme="majorHAnsi" w:cstheme="minorHAnsi"/>
          <w:b/>
          <w:bCs/>
          <w:i/>
          <w:color w:val="6076B4" w:themeColor="accent1"/>
          <w:sz w:val="36"/>
          <w:szCs w:val="32"/>
          <w:lang w:eastAsia="en-US"/>
        </w:rPr>
        <w:t>Surgery</w:t>
      </w:r>
      <w:r w:rsidRPr="00020680">
        <w:rPr>
          <w:sz w:val="24"/>
          <w:lang w:eastAsia="en-US"/>
        </w:rPr>
        <w:t xml:space="preserve"> </w:t>
      </w:r>
      <w:r w:rsidRPr="00020680">
        <w:rPr>
          <w:rFonts w:asciiTheme="majorHAnsi" w:eastAsiaTheme="majorEastAsia" w:hAnsiTheme="majorHAnsi" w:cstheme="minorHAnsi"/>
          <w:b/>
          <w:bCs/>
          <w:i/>
          <w:color w:val="6076B4" w:themeColor="accent1"/>
          <w:sz w:val="36"/>
          <w:szCs w:val="32"/>
          <w:lang w:eastAsia="en-US"/>
        </w:rPr>
        <w:t>News</w:t>
      </w:r>
    </w:p>
    <w:p w:rsidR="00DA16C6" w:rsidRDefault="00DA16C6" w:rsidP="0018310B">
      <w:pPr>
        <w:jc w:val="both"/>
        <w:rPr>
          <w:rFonts w:asciiTheme="majorHAnsi" w:eastAsiaTheme="majorEastAsia" w:hAnsiTheme="majorHAnsi" w:cstheme="minorHAnsi"/>
          <w:b/>
          <w:bCs/>
          <w:i/>
          <w:color w:val="6076B4" w:themeColor="accent1"/>
          <w:sz w:val="32"/>
          <w:szCs w:val="32"/>
          <w:lang w:eastAsia="en-US"/>
        </w:rPr>
      </w:pPr>
      <w:r w:rsidRPr="00020680">
        <w:rPr>
          <w:noProof/>
          <w:sz w:val="24"/>
          <w:lang w:val="en-GB" w:eastAsia="en-GB"/>
        </w:rPr>
        <mc:AlternateContent>
          <mc:Choice Requires="wps">
            <w:drawing>
              <wp:anchor distT="0" distB="0" distL="114300" distR="114300" simplePos="0" relativeHeight="251667456" behindDoc="1" locked="0" layoutInCell="1" allowOverlap="1" wp14:anchorId="21EA6766" wp14:editId="388D8281">
                <wp:simplePos x="0" y="0"/>
                <wp:positionH relativeFrom="column">
                  <wp:posOffset>-2540</wp:posOffset>
                </wp:positionH>
                <wp:positionV relativeFrom="paragraph">
                  <wp:posOffset>12700</wp:posOffset>
                </wp:positionV>
                <wp:extent cx="1724025" cy="5859145"/>
                <wp:effectExtent l="19050" t="57150" r="123825" b="84455"/>
                <wp:wrapTight wrapText="bothSides">
                  <wp:wrapPolygon edited="0">
                    <wp:start x="0" y="-211"/>
                    <wp:lineTo x="-239" y="-140"/>
                    <wp:lineTo x="-239" y="21490"/>
                    <wp:lineTo x="0" y="21841"/>
                    <wp:lineTo x="22674" y="21841"/>
                    <wp:lineTo x="22913" y="21279"/>
                    <wp:lineTo x="22913" y="983"/>
                    <wp:lineTo x="22674" y="-70"/>
                    <wp:lineTo x="22674" y="-211"/>
                    <wp:lineTo x="0" y="-211"/>
                  </wp:wrapPolygon>
                </wp:wrapTight>
                <wp:docPr id="4" name="Text Box 4"/>
                <wp:cNvGraphicFramePr/>
                <a:graphic xmlns:a="http://schemas.openxmlformats.org/drawingml/2006/main">
                  <a:graphicData uri="http://schemas.microsoft.com/office/word/2010/wordprocessingShape">
                    <wps:wsp>
                      <wps:cNvSpPr txBox="1"/>
                      <wps:spPr>
                        <a:xfrm>
                          <a:off x="0" y="0"/>
                          <a:ext cx="1724025" cy="5859145"/>
                        </a:xfrm>
                        <a:prstGeom prst="rect">
                          <a:avLst/>
                        </a:prstGeom>
                        <a:solidFill>
                          <a:schemeClr val="accent1">
                            <a:lumMod val="20000"/>
                            <a:lumOff val="80000"/>
                          </a:schemeClr>
                        </a:solidFill>
                        <a:ln w="6350">
                          <a:solidFill>
                            <a:schemeClr val="tx2">
                              <a:lumMod val="50000"/>
                            </a:schemeClr>
                          </a:solidFill>
                        </a:ln>
                        <a:effectLst>
                          <a:outerShdw blurRad="50800" dist="38100" algn="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D96B02" w:rsidRDefault="00D96B02" w:rsidP="006923EB">
                            <w:pPr>
                              <w:jc w:val="center"/>
                              <w:rPr>
                                <w:b/>
                                <w:color w:val="002060"/>
                                <w:lang w:eastAsia="en-US"/>
                              </w:rPr>
                            </w:pPr>
                            <w:bookmarkStart w:id="0" w:name="_GoBack"/>
                          </w:p>
                          <w:p w:rsidR="00D96B02" w:rsidRDefault="00D96B02" w:rsidP="006923EB">
                            <w:pPr>
                              <w:jc w:val="center"/>
                              <w:rPr>
                                <w:b/>
                                <w:color w:val="002060"/>
                                <w:lang w:eastAsia="en-US"/>
                              </w:rPr>
                            </w:pPr>
                            <w:r w:rsidRPr="0012788C">
                              <w:rPr>
                                <w:b/>
                                <w:color w:val="002060"/>
                                <w:lang w:eastAsia="en-US"/>
                              </w:rPr>
                              <w:t xml:space="preserve">Have you registered for online </w:t>
                            </w:r>
                            <w:r>
                              <w:rPr>
                                <w:b/>
                                <w:color w:val="002060"/>
                                <w:lang w:eastAsia="en-US"/>
                              </w:rPr>
                              <w:t>access</w:t>
                            </w:r>
                            <w:r w:rsidRPr="0012788C">
                              <w:rPr>
                                <w:b/>
                                <w:color w:val="002060"/>
                                <w:lang w:eastAsia="en-US"/>
                              </w:rPr>
                              <w:t>?</w:t>
                            </w:r>
                          </w:p>
                          <w:p w:rsidR="00D96B02" w:rsidRDefault="00D96B02" w:rsidP="006923EB">
                            <w:pPr>
                              <w:jc w:val="center"/>
                              <w:rPr>
                                <w:b/>
                                <w:color w:val="002060"/>
                                <w:lang w:eastAsia="en-US"/>
                              </w:rPr>
                            </w:pPr>
                          </w:p>
                          <w:p w:rsidR="00D96B02" w:rsidRDefault="00D96B02" w:rsidP="006923EB">
                            <w:pPr>
                              <w:jc w:val="center"/>
                            </w:pPr>
                            <w:r>
                              <w:rPr>
                                <w:rFonts w:ascii="Calibri" w:hAnsi="Calibri" w:cs="Calibri"/>
                                <w:noProof/>
                                <w:color w:val="D81E05"/>
                                <w:lang w:val="en-GB" w:eastAsia="en-GB"/>
                              </w:rPr>
                              <w:drawing>
                                <wp:inline distT="0" distB="0" distL="0" distR="0" wp14:anchorId="1D2BC57A" wp14:editId="33439244">
                                  <wp:extent cx="1571625" cy="1095375"/>
                                  <wp:effectExtent l="0" t="0" r="9525" b="9525"/>
                                  <wp:docPr id="5" name="Picture 5" descr="Order your repeat medications">
                                    <a:hlinkClick xmlns:a="http://schemas.openxmlformats.org/drawingml/2006/main" r:id="rId9" tgtFrame="_blank" tooltip="&quot;Order your repeat medic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er your repeat medications">
                                            <a:hlinkClick r:id="rId9" tgtFrame="_blank" tooltip="&quot;Order your repeat medication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r>
                              <w:rPr>
                                <w:rFonts w:ascii="Calibri" w:hAnsi="Calibri" w:cs="Calibri"/>
                                <w:noProof/>
                                <w:color w:val="D81E05"/>
                                <w:lang w:val="en-GB" w:eastAsia="en-GB"/>
                              </w:rPr>
                              <w:drawing>
                                <wp:inline distT="0" distB="0" distL="0" distR="0" wp14:anchorId="424F1657" wp14:editId="6F18E710">
                                  <wp:extent cx="1571625" cy="1095375"/>
                                  <wp:effectExtent l="0" t="0" r="9525" b="9525"/>
                                  <wp:docPr id="11" name="Picture 11" descr="Access Appointment System">
                                    <a:hlinkClick xmlns:a="http://schemas.openxmlformats.org/drawingml/2006/main" r:id="rId11" tgtFrame="_blank" tooltip="&quot;Access Appointment Sys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ss Appointment System">
                                            <a:hlinkClick r:id="rId11" tgtFrame="_blank" tooltip="&quot;Access Appointment System&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r>
                              <w:rPr>
                                <w:rFonts w:ascii="Calibri" w:hAnsi="Calibri" w:cs="Calibri"/>
                                <w:noProof/>
                                <w:color w:val="D81E05"/>
                                <w:lang w:val="en-GB" w:eastAsia="en-GB"/>
                              </w:rPr>
                              <w:drawing>
                                <wp:inline distT="0" distB="0" distL="0" distR="0" wp14:anchorId="29653A63" wp14:editId="2B7DBF42">
                                  <wp:extent cx="1571625" cy="1095375"/>
                                  <wp:effectExtent l="0" t="0" r="9525" b="9525"/>
                                  <wp:docPr id="12" name="Picture 12" descr="Cancel your appointment">
                                    <a:hlinkClick xmlns:a="http://schemas.openxmlformats.org/drawingml/2006/main" r:id="rId13" tgtFrame="_blank" tooltip="&quot;Cancel your appoint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cel your appointment">
                                            <a:hlinkClick r:id="rId13" tgtFrame="_blank" tooltip="&quot;Cancel your appointmen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p>
                          <w:p w:rsidR="00D96B02" w:rsidRDefault="00D96B02" w:rsidP="006923EB">
                            <w:pPr>
                              <w:jc w:val="center"/>
                              <w:rPr>
                                <w:b/>
                                <w:color w:val="002060"/>
                              </w:rPr>
                            </w:pPr>
                          </w:p>
                          <w:p w:rsidR="00D96B02" w:rsidRDefault="00D96B02" w:rsidP="006923EB">
                            <w:pPr>
                              <w:jc w:val="center"/>
                              <w:rPr>
                                <w:b/>
                                <w:color w:val="002060"/>
                              </w:rPr>
                            </w:pPr>
                            <w:r w:rsidRPr="0012788C">
                              <w:rPr>
                                <w:b/>
                                <w:color w:val="002060"/>
                              </w:rPr>
                              <w:t>All you need to do is ask one of our reception team for your username and password.</w:t>
                            </w:r>
                            <w:r w:rsidR="00867EF2">
                              <w:rPr>
                                <w:b/>
                                <w:color w:val="002060"/>
                              </w:rPr>
                              <w:t xml:space="preserve"> For security purposes we will need to see your ID.</w:t>
                            </w:r>
                          </w:p>
                          <w:p w:rsidR="00530315" w:rsidRDefault="00530315" w:rsidP="006923EB">
                            <w:pPr>
                              <w:jc w:val="center"/>
                              <w:rPr>
                                <w:b/>
                                <w:color w:val="002060"/>
                              </w:rPr>
                            </w:pPr>
                          </w:p>
                          <w:p w:rsidR="00530315" w:rsidRDefault="00530315" w:rsidP="006923EB">
                            <w:pPr>
                              <w:jc w:val="center"/>
                              <w:rPr>
                                <w:b/>
                                <w:color w:val="002060"/>
                              </w:rPr>
                            </w:pPr>
                          </w:p>
                          <w:p w:rsidR="00530315" w:rsidRPr="00530315" w:rsidRDefault="00530315" w:rsidP="006923EB">
                            <w:pPr>
                              <w:jc w:val="center"/>
                              <w:rPr>
                                <w:b/>
                                <w:color w:val="002060"/>
                              </w:rPr>
                            </w:pPr>
                            <w:r w:rsidRPr="00530315">
                              <w:rPr>
                                <w:b/>
                                <w:color w:val="002060"/>
                              </w:rPr>
                              <w:t>Connect with us</w:t>
                            </w:r>
                          </w:p>
                          <w:p w:rsidR="00530315" w:rsidRPr="0012788C" w:rsidRDefault="00530315" w:rsidP="006923EB">
                            <w:pPr>
                              <w:jc w:val="center"/>
                              <w:rPr>
                                <w:b/>
                                <w:color w:val="002060"/>
                              </w:rPr>
                            </w:pPr>
                            <w:r>
                              <w:rPr>
                                <w:b/>
                                <w:noProof/>
                                <w:color w:val="002060"/>
                                <w:lang w:val="en-GB" w:eastAsia="en-GB"/>
                              </w:rPr>
                              <w:drawing>
                                <wp:inline distT="0" distB="0" distL="0" distR="0" wp14:anchorId="121F11E8" wp14:editId="4CFEBD55">
                                  <wp:extent cx="278606" cy="278606"/>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acebook.jpg"/>
                                          <pic:cNvPicPr/>
                                        </pic:nvPicPr>
                                        <pic:blipFill>
                                          <a:blip r:embed="rId15">
                                            <a:extLst>
                                              <a:ext uri="{28A0092B-C50C-407E-A947-70E740481C1C}">
                                                <a14:useLocalDpi xmlns:a14="http://schemas.microsoft.com/office/drawing/2010/main" val="0"/>
                                              </a:ext>
                                            </a:extLst>
                                          </a:blip>
                                          <a:stretch>
                                            <a:fillRect/>
                                          </a:stretch>
                                        </pic:blipFill>
                                        <pic:spPr>
                                          <a:xfrm>
                                            <a:off x="0" y="0"/>
                                            <a:ext cx="278404" cy="278404"/>
                                          </a:xfrm>
                                          <a:prstGeom prst="rect">
                                            <a:avLst/>
                                          </a:prstGeom>
                                        </pic:spPr>
                                      </pic:pic>
                                    </a:graphicData>
                                  </a:graphic>
                                </wp:inline>
                              </w:drawing>
                            </w:r>
                            <w: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pt;margin-top:1pt;width:135.75pt;height:46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" fillcolor="#dfe3f0 [660]" strokecolor="#172b4a [1615]" strokeweight=".5pt">
                <v:shadow on="t" color="black" opacity="26214f" origin="-.5" offset="3pt,0"/>
                <v:textbox>
                  <w:txbxContent>
                    <w:p w:rsidR="00D96B02" w:rsidRDefault="00D96B02" w:rsidP="006923EB">
                      <w:pPr>
                        <w:jc w:val="center"/>
                        <w:rPr>
                          <w:b/>
                          <w:color w:val="002060"/>
                          <w:lang w:eastAsia="en-US"/>
                        </w:rPr>
                      </w:pPr>
                      <w:bookmarkStart w:id="1" w:name="_GoBack"/>
                    </w:p>
                    <w:p w:rsidR="00D96B02" w:rsidRDefault="00D96B02" w:rsidP="006923EB">
                      <w:pPr>
                        <w:jc w:val="center"/>
                        <w:rPr>
                          <w:b/>
                          <w:color w:val="002060"/>
                          <w:lang w:eastAsia="en-US"/>
                        </w:rPr>
                      </w:pPr>
                      <w:r w:rsidRPr="0012788C">
                        <w:rPr>
                          <w:b/>
                          <w:color w:val="002060"/>
                          <w:lang w:eastAsia="en-US"/>
                        </w:rPr>
                        <w:t xml:space="preserve">Have you registered for online </w:t>
                      </w:r>
                      <w:r>
                        <w:rPr>
                          <w:b/>
                          <w:color w:val="002060"/>
                          <w:lang w:eastAsia="en-US"/>
                        </w:rPr>
                        <w:t>access</w:t>
                      </w:r>
                      <w:r w:rsidRPr="0012788C">
                        <w:rPr>
                          <w:b/>
                          <w:color w:val="002060"/>
                          <w:lang w:eastAsia="en-US"/>
                        </w:rPr>
                        <w:t>?</w:t>
                      </w:r>
                    </w:p>
                    <w:p w:rsidR="00D96B02" w:rsidRDefault="00D96B02" w:rsidP="006923EB">
                      <w:pPr>
                        <w:jc w:val="center"/>
                        <w:rPr>
                          <w:b/>
                          <w:color w:val="002060"/>
                          <w:lang w:eastAsia="en-US"/>
                        </w:rPr>
                      </w:pPr>
                    </w:p>
                    <w:p w:rsidR="00D96B02" w:rsidRDefault="00D96B02" w:rsidP="006923EB">
                      <w:pPr>
                        <w:jc w:val="center"/>
                      </w:pPr>
                      <w:r>
                        <w:rPr>
                          <w:rFonts w:ascii="Calibri" w:hAnsi="Calibri" w:cs="Calibri"/>
                          <w:noProof/>
                          <w:color w:val="D81E05"/>
                          <w:lang w:val="en-GB" w:eastAsia="en-GB"/>
                        </w:rPr>
                        <w:drawing>
                          <wp:inline distT="0" distB="0" distL="0" distR="0" wp14:anchorId="1D2BC57A" wp14:editId="33439244">
                            <wp:extent cx="1571625" cy="1095375"/>
                            <wp:effectExtent l="0" t="0" r="9525" b="9525"/>
                            <wp:docPr id="5" name="Picture 5" descr="Order your repeat medications">
                              <a:hlinkClick xmlns:a="http://schemas.openxmlformats.org/drawingml/2006/main" r:id="rId9" tgtFrame="_blank" tooltip="&quot;Order your repeat medic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er your repeat medications">
                                      <a:hlinkClick r:id="rId9" tgtFrame="_blank" tooltip="&quot;Order your repeat medication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r>
                        <w:rPr>
                          <w:rFonts w:ascii="Calibri" w:hAnsi="Calibri" w:cs="Calibri"/>
                          <w:noProof/>
                          <w:color w:val="D81E05"/>
                          <w:lang w:val="en-GB" w:eastAsia="en-GB"/>
                        </w:rPr>
                        <w:drawing>
                          <wp:inline distT="0" distB="0" distL="0" distR="0" wp14:anchorId="424F1657" wp14:editId="6F18E710">
                            <wp:extent cx="1571625" cy="1095375"/>
                            <wp:effectExtent l="0" t="0" r="9525" b="9525"/>
                            <wp:docPr id="11" name="Picture 11" descr="Access Appointment System">
                              <a:hlinkClick xmlns:a="http://schemas.openxmlformats.org/drawingml/2006/main" r:id="rId11" tgtFrame="_blank" tooltip="&quot;Access Appointment Sys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ss Appointment System">
                                      <a:hlinkClick r:id="rId11" tgtFrame="_blank" tooltip="&quot;Access Appointment System&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r>
                        <w:rPr>
                          <w:rFonts w:ascii="Calibri" w:hAnsi="Calibri" w:cs="Calibri"/>
                          <w:noProof/>
                          <w:color w:val="D81E05"/>
                          <w:lang w:val="en-GB" w:eastAsia="en-GB"/>
                        </w:rPr>
                        <w:drawing>
                          <wp:inline distT="0" distB="0" distL="0" distR="0" wp14:anchorId="29653A63" wp14:editId="2B7DBF42">
                            <wp:extent cx="1571625" cy="1095375"/>
                            <wp:effectExtent l="0" t="0" r="9525" b="9525"/>
                            <wp:docPr id="12" name="Picture 12" descr="Cancel your appointment">
                              <a:hlinkClick xmlns:a="http://schemas.openxmlformats.org/drawingml/2006/main" r:id="rId13" tgtFrame="_blank" tooltip="&quot;Cancel your appoint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cel your appointment">
                                      <a:hlinkClick r:id="rId13" tgtFrame="_blank" tooltip="&quot;Cancel your appointmen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p>
                    <w:p w:rsidR="00D96B02" w:rsidRDefault="00D96B02" w:rsidP="006923EB">
                      <w:pPr>
                        <w:jc w:val="center"/>
                        <w:rPr>
                          <w:b/>
                          <w:color w:val="002060"/>
                        </w:rPr>
                      </w:pPr>
                    </w:p>
                    <w:p w:rsidR="00D96B02" w:rsidRDefault="00D96B02" w:rsidP="006923EB">
                      <w:pPr>
                        <w:jc w:val="center"/>
                        <w:rPr>
                          <w:b/>
                          <w:color w:val="002060"/>
                        </w:rPr>
                      </w:pPr>
                      <w:r w:rsidRPr="0012788C">
                        <w:rPr>
                          <w:b/>
                          <w:color w:val="002060"/>
                        </w:rPr>
                        <w:t>All you need to do is ask one of our reception team for your username and password.</w:t>
                      </w:r>
                      <w:r w:rsidR="00867EF2">
                        <w:rPr>
                          <w:b/>
                          <w:color w:val="002060"/>
                        </w:rPr>
                        <w:t xml:space="preserve"> For security purposes we will need to see your ID.</w:t>
                      </w:r>
                    </w:p>
                    <w:p w:rsidR="00530315" w:rsidRDefault="00530315" w:rsidP="006923EB">
                      <w:pPr>
                        <w:jc w:val="center"/>
                        <w:rPr>
                          <w:b/>
                          <w:color w:val="002060"/>
                        </w:rPr>
                      </w:pPr>
                    </w:p>
                    <w:p w:rsidR="00530315" w:rsidRDefault="00530315" w:rsidP="006923EB">
                      <w:pPr>
                        <w:jc w:val="center"/>
                        <w:rPr>
                          <w:b/>
                          <w:color w:val="002060"/>
                        </w:rPr>
                      </w:pPr>
                    </w:p>
                    <w:p w:rsidR="00530315" w:rsidRPr="00530315" w:rsidRDefault="00530315" w:rsidP="006923EB">
                      <w:pPr>
                        <w:jc w:val="center"/>
                        <w:rPr>
                          <w:b/>
                          <w:color w:val="002060"/>
                        </w:rPr>
                      </w:pPr>
                      <w:r w:rsidRPr="00530315">
                        <w:rPr>
                          <w:b/>
                          <w:color w:val="002060"/>
                        </w:rPr>
                        <w:t>Connect with us</w:t>
                      </w:r>
                    </w:p>
                    <w:p w:rsidR="00530315" w:rsidRPr="0012788C" w:rsidRDefault="00530315" w:rsidP="006923EB">
                      <w:pPr>
                        <w:jc w:val="center"/>
                        <w:rPr>
                          <w:b/>
                          <w:color w:val="002060"/>
                        </w:rPr>
                      </w:pPr>
                      <w:r>
                        <w:rPr>
                          <w:b/>
                          <w:noProof/>
                          <w:color w:val="002060"/>
                          <w:lang w:val="en-GB" w:eastAsia="en-GB"/>
                        </w:rPr>
                        <w:drawing>
                          <wp:inline distT="0" distB="0" distL="0" distR="0" wp14:anchorId="121F11E8" wp14:editId="4CFEBD55">
                            <wp:extent cx="278606" cy="278606"/>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acebook.jpg"/>
                                    <pic:cNvPicPr/>
                                  </pic:nvPicPr>
                                  <pic:blipFill>
                                    <a:blip r:embed="rId15">
                                      <a:extLst>
                                        <a:ext uri="{28A0092B-C50C-407E-A947-70E740481C1C}">
                                          <a14:useLocalDpi xmlns:a14="http://schemas.microsoft.com/office/drawing/2010/main" val="0"/>
                                        </a:ext>
                                      </a:extLst>
                                    </a:blip>
                                    <a:stretch>
                                      <a:fillRect/>
                                    </a:stretch>
                                  </pic:blipFill>
                                  <pic:spPr>
                                    <a:xfrm>
                                      <a:off x="0" y="0"/>
                                      <a:ext cx="278404" cy="278404"/>
                                    </a:xfrm>
                                    <a:prstGeom prst="rect">
                                      <a:avLst/>
                                    </a:prstGeom>
                                  </pic:spPr>
                                </pic:pic>
                              </a:graphicData>
                            </a:graphic>
                          </wp:inline>
                        </w:drawing>
                      </w:r>
                      <w:r>
                        <w:t xml:space="preserve"> </w:t>
                      </w:r>
                      <w:bookmarkEnd w:id="1"/>
                    </w:p>
                  </w:txbxContent>
                </v:textbox>
                <w10:wrap type="tight"/>
              </v:shape>
            </w:pict>
          </mc:Fallback>
        </mc:AlternateContent>
      </w:r>
    </w:p>
    <w:p w:rsidR="00F43793" w:rsidRDefault="00DA16C6" w:rsidP="00C649A8">
      <w:pPr>
        <w:jc w:val="both"/>
        <w:rPr>
          <w:rFonts w:asciiTheme="majorHAnsi" w:eastAsiaTheme="majorEastAsia" w:hAnsiTheme="majorHAnsi" w:cstheme="majorBidi"/>
          <w:bCs/>
          <w:i/>
          <w:color w:val="7030A0"/>
          <w:sz w:val="28"/>
          <w:szCs w:val="32"/>
          <w:lang w:eastAsia="en-US"/>
        </w:rPr>
      </w:pPr>
      <w:r>
        <w:rPr>
          <w:rFonts w:asciiTheme="majorHAnsi" w:eastAsiaTheme="majorEastAsia" w:hAnsiTheme="majorHAnsi" w:cstheme="majorBidi"/>
          <w:bCs/>
          <w:i/>
          <w:color w:val="7030A0"/>
          <w:sz w:val="28"/>
          <w:szCs w:val="32"/>
          <w:lang w:eastAsia="en-US"/>
        </w:rPr>
        <w:t xml:space="preserve">Farwell to </w:t>
      </w:r>
      <w:r w:rsidR="006B0A42" w:rsidRPr="00421361">
        <w:rPr>
          <w:rFonts w:asciiTheme="majorHAnsi" w:eastAsiaTheme="majorEastAsia" w:hAnsiTheme="majorHAnsi" w:cstheme="majorBidi"/>
          <w:bCs/>
          <w:i/>
          <w:color w:val="7030A0"/>
          <w:sz w:val="28"/>
          <w:szCs w:val="32"/>
          <w:lang w:eastAsia="en-US"/>
        </w:rPr>
        <w:t xml:space="preserve">Dr </w:t>
      </w:r>
      <w:r w:rsidR="00F43793">
        <w:rPr>
          <w:rFonts w:asciiTheme="majorHAnsi" w:eastAsiaTheme="majorEastAsia" w:hAnsiTheme="majorHAnsi" w:cstheme="majorBidi"/>
          <w:bCs/>
          <w:i/>
          <w:color w:val="7030A0"/>
          <w:sz w:val="28"/>
          <w:szCs w:val="32"/>
          <w:lang w:eastAsia="en-US"/>
        </w:rPr>
        <w:t>R</w:t>
      </w:r>
      <w:r>
        <w:rPr>
          <w:rFonts w:asciiTheme="majorHAnsi" w:eastAsiaTheme="majorEastAsia" w:hAnsiTheme="majorHAnsi" w:cstheme="majorBidi"/>
          <w:bCs/>
          <w:i/>
          <w:color w:val="7030A0"/>
          <w:sz w:val="28"/>
          <w:szCs w:val="32"/>
          <w:lang w:eastAsia="en-US"/>
        </w:rPr>
        <w:t>ena</w:t>
      </w:r>
      <w:r w:rsidR="00F43793">
        <w:rPr>
          <w:rFonts w:asciiTheme="majorHAnsi" w:eastAsiaTheme="majorEastAsia" w:hAnsiTheme="majorHAnsi" w:cstheme="majorBidi"/>
          <w:bCs/>
          <w:i/>
          <w:color w:val="7030A0"/>
          <w:sz w:val="28"/>
          <w:szCs w:val="32"/>
          <w:lang w:eastAsia="en-US"/>
        </w:rPr>
        <w:t xml:space="preserve"> Ramoutar</w:t>
      </w:r>
    </w:p>
    <w:p w:rsidR="005F0A36" w:rsidRDefault="00F43793" w:rsidP="00C649A8">
      <w:pPr>
        <w:jc w:val="both"/>
        <w:rPr>
          <w:sz w:val="24"/>
          <w:lang w:eastAsia="en-US"/>
        </w:rPr>
      </w:pPr>
      <w:r>
        <w:rPr>
          <w:sz w:val="24"/>
          <w:lang w:eastAsia="en-US"/>
        </w:rPr>
        <w:t>Dr Ramoutar has been working with the practice since August 2014 and became a partner in September 2015. S</w:t>
      </w:r>
      <w:r w:rsidR="00DA16C6">
        <w:rPr>
          <w:sz w:val="24"/>
          <w:lang w:eastAsia="en-US"/>
        </w:rPr>
        <w:t>adly she will be leaving the practice on 31</w:t>
      </w:r>
      <w:r w:rsidR="00DA16C6" w:rsidRPr="00DA16C6">
        <w:rPr>
          <w:sz w:val="24"/>
          <w:vertAlign w:val="superscript"/>
          <w:lang w:eastAsia="en-US"/>
        </w:rPr>
        <w:t>st</w:t>
      </w:r>
      <w:r w:rsidR="00DA16C6">
        <w:rPr>
          <w:sz w:val="24"/>
          <w:lang w:eastAsia="en-US"/>
        </w:rPr>
        <w:t xml:space="preserve"> December 2019 and we wish her the very best for the future. </w:t>
      </w:r>
    </w:p>
    <w:p w:rsidR="00DA16C6" w:rsidRDefault="00DA16C6" w:rsidP="00C649A8">
      <w:pPr>
        <w:jc w:val="both"/>
        <w:rPr>
          <w:sz w:val="24"/>
          <w:lang w:eastAsia="en-US"/>
        </w:rPr>
      </w:pPr>
    </w:p>
    <w:p w:rsidR="00DA16C6" w:rsidRPr="00421361" w:rsidRDefault="00DA16C6" w:rsidP="0012788C">
      <w:pPr>
        <w:rPr>
          <w:rFonts w:asciiTheme="majorHAnsi" w:eastAsiaTheme="majorEastAsia" w:hAnsiTheme="majorHAnsi" w:cstheme="majorBidi"/>
          <w:bCs/>
          <w:i/>
          <w:color w:val="7030A0"/>
          <w:sz w:val="28"/>
          <w:szCs w:val="32"/>
          <w:lang w:eastAsia="en-US"/>
        </w:rPr>
      </w:pPr>
      <w:r>
        <w:rPr>
          <w:rFonts w:asciiTheme="majorHAnsi" w:eastAsiaTheme="majorEastAsia" w:hAnsiTheme="majorHAnsi" w:cstheme="majorBidi"/>
          <w:bCs/>
          <w:i/>
          <w:color w:val="7030A0"/>
          <w:sz w:val="28"/>
          <w:szCs w:val="32"/>
          <w:lang w:eastAsia="en-US"/>
        </w:rPr>
        <w:t>Welcome to Debra Crowe</w:t>
      </w:r>
    </w:p>
    <w:p w:rsidR="00953C18" w:rsidRDefault="00DA16C6" w:rsidP="0018310B">
      <w:pPr>
        <w:jc w:val="both"/>
        <w:rPr>
          <w:sz w:val="24"/>
          <w:lang w:eastAsia="en-US"/>
        </w:rPr>
      </w:pPr>
      <w:r>
        <w:rPr>
          <w:sz w:val="24"/>
          <w:lang w:eastAsia="en-US"/>
        </w:rPr>
        <w:t>Debra Crowe joined the surgery team on 22</w:t>
      </w:r>
      <w:r w:rsidRPr="00DA16C6">
        <w:rPr>
          <w:sz w:val="24"/>
          <w:vertAlign w:val="superscript"/>
          <w:lang w:eastAsia="en-US"/>
        </w:rPr>
        <w:t>nd</w:t>
      </w:r>
      <w:r>
        <w:rPr>
          <w:sz w:val="24"/>
          <w:lang w:eastAsia="en-US"/>
        </w:rPr>
        <w:t xml:space="preserve"> October 2019. Debra is an Advanced Nurse Practitioner (ANP</w:t>
      </w:r>
      <w:r w:rsidR="00953C18">
        <w:rPr>
          <w:sz w:val="24"/>
          <w:lang w:eastAsia="en-US"/>
        </w:rPr>
        <w:t>)</w:t>
      </w:r>
      <w:r>
        <w:rPr>
          <w:sz w:val="24"/>
          <w:lang w:eastAsia="en-US"/>
        </w:rPr>
        <w:t xml:space="preserve">. </w:t>
      </w:r>
      <w:r w:rsidR="009A159A" w:rsidRPr="009A159A">
        <w:rPr>
          <w:sz w:val="24"/>
          <w:lang w:eastAsia="en-US"/>
        </w:rPr>
        <w:t xml:space="preserve">An </w:t>
      </w:r>
      <w:r w:rsidR="009A159A">
        <w:rPr>
          <w:iCs/>
          <w:sz w:val="24"/>
          <w:lang w:eastAsia="en-US"/>
        </w:rPr>
        <w:t xml:space="preserve">ANP is a </w:t>
      </w:r>
      <w:r w:rsidR="009A159A" w:rsidRPr="009A159A">
        <w:rPr>
          <w:iCs/>
          <w:sz w:val="24"/>
          <w:lang w:eastAsia="en-US"/>
        </w:rPr>
        <w:t>registered nurse who has acquired the expert knowledge base, complex decision-making skills and clinical competencies</w:t>
      </w:r>
      <w:r w:rsidR="009A159A">
        <w:rPr>
          <w:sz w:val="24"/>
          <w:lang w:eastAsia="en-US"/>
        </w:rPr>
        <w:t xml:space="preserve"> required to diagnose and treat the majority of cases that are presented to doctors in General Practice.</w:t>
      </w:r>
      <w:r w:rsidR="00953C18">
        <w:rPr>
          <w:sz w:val="24"/>
          <w:lang w:eastAsia="en-US"/>
        </w:rPr>
        <w:t xml:space="preserve"> </w:t>
      </w:r>
      <w:r w:rsidR="009A159A">
        <w:rPr>
          <w:sz w:val="24"/>
          <w:lang w:eastAsia="en-US"/>
        </w:rPr>
        <w:t xml:space="preserve">This has enabled us to make more </w:t>
      </w:r>
      <w:r w:rsidR="00953C18">
        <w:rPr>
          <w:sz w:val="24"/>
          <w:lang w:eastAsia="en-US"/>
        </w:rPr>
        <w:t xml:space="preserve">appointments </w:t>
      </w:r>
      <w:r w:rsidR="009A159A">
        <w:rPr>
          <w:sz w:val="24"/>
          <w:lang w:eastAsia="en-US"/>
        </w:rPr>
        <w:t>available to our patients and we would like to encourage our patients to make the most of these appointments when they are available.</w:t>
      </w:r>
    </w:p>
    <w:p w:rsidR="00DA16C6" w:rsidRDefault="00DA16C6" w:rsidP="0018310B">
      <w:pPr>
        <w:jc w:val="both"/>
        <w:rPr>
          <w:sz w:val="24"/>
          <w:lang w:eastAsia="en-US"/>
        </w:rPr>
      </w:pPr>
    </w:p>
    <w:p w:rsidR="009A159A" w:rsidRPr="00996FE8" w:rsidRDefault="009A159A" w:rsidP="009A159A">
      <w:pPr>
        <w:jc w:val="both"/>
        <w:rPr>
          <w:rFonts w:asciiTheme="majorHAnsi" w:eastAsiaTheme="majorEastAsia" w:hAnsiTheme="majorHAnsi" w:cstheme="majorBidi"/>
          <w:bCs/>
          <w:i/>
          <w:color w:val="7030A0"/>
          <w:sz w:val="28"/>
          <w:szCs w:val="32"/>
          <w:lang w:eastAsia="en-US"/>
        </w:rPr>
      </w:pPr>
      <w:r>
        <w:rPr>
          <w:rFonts w:asciiTheme="majorHAnsi" w:eastAsiaTheme="majorEastAsia" w:hAnsiTheme="majorHAnsi" w:cstheme="majorBidi"/>
          <w:bCs/>
          <w:i/>
          <w:color w:val="7030A0"/>
          <w:sz w:val="28"/>
          <w:szCs w:val="32"/>
          <w:lang w:eastAsia="en-US"/>
        </w:rPr>
        <w:t>Patient Participation Group</w:t>
      </w:r>
      <w:r w:rsidR="000C4324">
        <w:rPr>
          <w:rFonts w:asciiTheme="majorHAnsi" w:eastAsiaTheme="majorEastAsia" w:hAnsiTheme="majorHAnsi" w:cstheme="majorBidi"/>
          <w:bCs/>
          <w:i/>
          <w:color w:val="7030A0"/>
          <w:sz w:val="28"/>
          <w:szCs w:val="32"/>
          <w:lang w:eastAsia="en-US"/>
        </w:rPr>
        <w:t xml:space="preserve"> (PPGs)</w:t>
      </w:r>
    </w:p>
    <w:p w:rsidR="00D803B7" w:rsidRDefault="000C4324" w:rsidP="009A159A">
      <w:pPr>
        <w:jc w:val="both"/>
        <w:rPr>
          <w:sz w:val="24"/>
          <w:lang w:eastAsia="en-US"/>
        </w:rPr>
      </w:pPr>
      <w:r w:rsidRPr="000C4324">
        <w:rPr>
          <w:sz w:val="24"/>
          <w:lang w:eastAsia="en-US"/>
        </w:rPr>
        <w:t xml:space="preserve">PPGs work in partnership with </w:t>
      </w:r>
      <w:r>
        <w:rPr>
          <w:sz w:val="24"/>
          <w:lang w:eastAsia="en-US"/>
        </w:rPr>
        <w:t>their</w:t>
      </w:r>
      <w:r w:rsidRPr="000C4324">
        <w:rPr>
          <w:sz w:val="24"/>
          <w:lang w:eastAsia="en-US"/>
        </w:rPr>
        <w:t xml:space="preserve"> practice to contribute to the continuous improvement of services, quality of care and communication.  </w:t>
      </w:r>
      <w:r>
        <w:rPr>
          <w:sz w:val="24"/>
          <w:lang w:eastAsia="en-US"/>
        </w:rPr>
        <w:t xml:space="preserve">We are looking for patients to join our PPG to support the practice with implementing change. </w:t>
      </w:r>
      <w:r w:rsidR="00DA16C6">
        <w:rPr>
          <w:sz w:val="24"/>
          <w:lang w:eastAsia="en-US"/>
        </w:rPr>
        <w:t>The next meeting</w:t>
      </w:r>
      <w:r w:rsidR="009A159A">
        <w:rPr>
          <w:sz w:val="24"/>
          <w:lang w:eastAsia="en-US"/>
        </w:rPr>
        <w:t xml:space="preserve"> </w:t>
      </w:r>
      <w:r>
        <w:rPr>
          <w:sz w:val="24"/>
          <w:lang w:eastAsia="en-US"/>
        </w:rPr>
        <w:t>is being held</w:t>
      </w:r>
      <w:r w:rsidR="009A159A">
        <w:rPr>
          <w:sz w:val="24"/>
          <w:lang w:eastAsia="en-US"/>
        </w:rPr>
        <w:t xml:space="preserve"> at the practice </w:t>
      </w:r>
      <w:r w:rsidR="00DA16C6">
        <w:rPr>
          <w:sz w:val="24"/>
          <w:lang w:eastAsia="en-US"/>
        </w:rPr>
        <w:t>on 19</w:t>
      </w:r>
      <w:r w:rsidR="009A159A" w:rsidRPr="009A159A">
        <w:rPr>
          <w:sz w:val="24"/>
          <w:vertAlign w:val="superscript"/>
          <w:lang w:eastAsia="en-US"/>
        </w:rPr>
        <w:t>th</w:t>
      </w:r>
      <w:r w:rsidR="009A159A">
        <w:rPr>
          <w:sz w:val="24"/>
          <w:lang w:eastAsia="en-US"/>
        </w:rPr>
        <w:t xml:space="preserve"> </w:t>
      </w:r>
      <w:r w:rsidR="00DA16C6">
        <w:rPr>
          <w:sz w:val="24"/>
          <w:lang w:eastAsia="en-US"/>
        </w:rPr>
        <w:t>December 2019</w:t>
      </w:r>
      <w:r>
        <w:rPr>
          <w:sz w:val="24"/>
          <w:lang w:eastAsia="en-US"/>
        </w:rPr>
        <w:t xml:space="preserve">. If you are interested please contact </w:t>
      </w:r>
      <w:r w:rsidR="00DA16C6">
        <w:rPr>
          <w:sz w:val="24"/>
          <w:lang w:eastAsia="en-US"/>
        </w:rPr>
        <w:t xml:space="preserve">Samantha Baulch </w:t>
      </w:r>
      <w:r>
        <w:rPr>
          <w:sz w:val="24"/>
          <w:lang w:eastAsia="en-US"/>
        </w:rPr>
        <w:t>on 01268 686190 for more information.</w:t>
      </w:r>
      <w:r w:rsidR="009A159A">
        <w:rPr>
          <w:sz w:val="24"/>
          <w:lang w:eastAsia="en-US"/>
        </w:rPr>
        <w:t xml:space="preserve"> </w:t>
      </w:r>
    </w:p>
    <w:p w:rsidR="00072542" w:rsidRDefault="00072542" w:rsidP="009A159A">
      <w:pPr>
        <w:jc w:val="both"/>
        <w:rPr>
          <w:sz w:val="24"/>
          <w:lang w:eastAsia="en-US"/>
        </w:rPr>
      </w:pPr>
    </w:p>
    <w:p w:rsidR="005D6B07" w:rsidRDefault="005D6B07" w:rsidP="00996FE8">
      <w:pPr>
        <w:jc w:val="both"/>
        <w:rPr>
          <w:sz w:val="24"/>
          <w:lang w:eastAsia="en-US"/>
        </w:rPr>
      </w:pPr>
    </w:p>
    <w:p w:rsidR="009E168D" w:rsidRDefault="00530315" w:rsidP="00FC7462">
      <w:pPr>
        <w:pStyle w:val="Heading1"/>
        <w:spacing w:before="0"/>
        <w:jc w:val="both"/>
        <w:rPr>
          <w:sz w:val="24"/>
        </w:rPr>
      </w:pPr>
      <w:r>
        <w:rPr>
          <w:rFonts w:cstheme="minorHAnsi"/>
          <w:noProof/>
          <w:lang w:val="en-GB" w:eastAsia="en-GB"/>
        </w:rPr>
        <mc:AlternateContent>
          <mc:Choice Requires="wps">
            <w:drawing>
              <wp:anchor distT="0" distB="0" distL="114300" distR="114300" simplePos="0" relativeHeight="251669504" behindDoc="0" locked="0" layoutInCell="1" allowOverlap="1" wp14:anchorId="1832023E" wp14:editId="518CC6E9">
                <wp:simplePos x="0" y="0"/>
                <wp:positionH relativeFrom="column">
                  <wp:posOffset>-2220595</wp:posOffset>
                </wp:positionH>
                <wp:positionV relativeFrom="paragraph">
                  <wp:posOffset>180499</wp:posOffset>
                </wp:positionV>
                <wp:extent cx="6929437" cy="678180"/>
                <wp:effectExtent l="0" t="0" r="5080" b="7620"/>
                <wp:wrapNone/>
                <wp:docPr id="10" name="Text Box 10"/>
                <wp:cNvGraphicFramePr/>
                <a:graphic xmlns:a="http://schemas.openxmlformats.org/drawingml/2006/main">
                  <a:graphicData uri="http://schemas.microsoft.com/office/word/2010/wordprocessingShape">
                    <wps:wsp>
                      <wps:cNvSpPr txBox="1"/>
                      <wps:spPr>
                        <a:xfrm>
                          <a:off x="0" y="0"/>
                          <a:ext cx="6929437" cy="678180"/>
                        </a:xfrm>
                        <a:prstGeom prst="rect">
                          <a:avLst/>
                        </a:prstGeom>
                        <a:solidFill>
                          <a:srgbClr val="9966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6B02" w:rsidRPr="006923EB" w:rsidRDefault="00D96B02" w:rsidP="009F7732">
                            <w:pPr>
                              <w:jc w:val="both"/>
                            </w:pPr>
                            <w:r w:rsidRPr="008616CD">
                              <w:rPr>
                                <w:color w:val="172C4B" w:themeColor="text2" w:themeShade="80"/>
                              </w:rPr>
                              <w:t xml:space="preserve">We welcome all patient feedback so if you have any suggestions for future newsletters, comments about this newsletter or  any of the services provided by the practice please leave your comments in our suggestion box (on our reception desk) or you can email:- </w:t>
                            </w:r>
                            <w:hyperlink r:id="rId16" w:history="1">
                              <w:r w:rsidRPr="0018310B">
                                <w:rPr>
                                  <w:rStyle w:val="Hyperlink"/>
                                  <w:b/>
                                  <w:color w:val="FFFFFF" w:themeColor="background1"/>
                                </w:rPr>
                                <w:t>theisland.surgery@nhs.net</w:t>
                              </w:r>
                            </w:hyperlink>
                            <w:r w:rsidRPr="0018310B">
                              <w:rPr>
                                <w:b/>
                                <w:color w:val="FFFFFF" w:themeColor="background1"/>
                              </w:rPr>
                              <w:t xml:space="preserve"> </w:t>
                            </w:r>
                          </w:p>
                          <w:p w:rsidR="00D96B02" w:rsidRDefault="00D96B02" w:rsidP="009F77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174.85pt;margin-top:14.2pt;width:545.6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" fillcolor="#96f" stroked="f" strokeweight=".5pt">
                <v:textbox>
                  <w:txbxContent>
                    <w:p w:rsidR="00D96B02" w:rsidRPr="006923EB" w:rsidRDefault="00D96B02" w:rsidP="009F7732">
                      <w:pPr>
                        <w:jc w:val="both"/>
                      </w:pPr>
                      <w:r w:rsidRPr="008616CD">
                        <w:rPr>
                          <w:color w:val="172C4B" w:themeColor="text2" w:themeShade="80"/>
                        </w:rPr>
                        <w:t xml:space="preserve">We welcome all patient feedback so if you have any suggestions for future newsletters, comments about this newsletter or  any of the services provided by the practice please leave your comments in our suggestion box (on our reception desk) or you can email:- </w:t>
                      </w:r>
                      <w:hyperlink r:id="rId17" w:history="1">
                        <w:r w:rsidRPr="0018310B">
                          <w:rPr>
                            <w:rStyle w:val="Hyperlink"/>
                            <w:b/>
                            <w:color w:val="FFFFFF" w:themeColor="background1"/>
                          </w:rPr>
                          <w:t>theisland.surgery@nhs.net</w:t>
                        </w:r>
                      </w:hyperlink>
                      <w:r w:rsidRPr="0018310B">
                        <w:rPr>
                          <w:b/>
                          <w:color w:val="FFFFFF" w:themeColor="background1"/>
                        </w:rPr>
                        <w:t xml:space="preserve"> </w:t>
                      </w:r>
                    </w:p>
                    <w:p w:rsidR="00D96B02" w:rsidRDefault="00D96B02" w:rsidP="009F7732"/>
                  </w:txbxContent>
                </v:textbox>
              </v:shape>
            </w:pict>
          </mc:Fallback>
        </mc:AlternateContent>
      </w:r>
      <w:r w:rsidR="004D0A87">
        <w:rPr>
          <w:sz w:val="24"/>
        </w:rPr>
        <w:br w:type="page"/>
      </w:r>
    </w:p>
    <w:p w:rsidR="00072542" w:rsidRDefault="00072542" w:rsidP="00072542">
      <w:pPr>
        <w:rPr>
          <w:lang w:eastAsia="en-US"/>
        </w:rPr>
        <w:sectPr w:rsidR="00072542" w:rsidSect="0018310B">
          <w:headerReference w:type="default" r:id="rId18"/>
          <w:footerReference w:type="default" r:id="rId19"/>
          <w:type w:val="continuous"/>
          <w:pgSz w:w="11907" w:h="16839" w:code="9"/>
          <w:pgMar w:top="2580" w:right="936" w:bottom="426" w:left="936" w:header="720" w:footer="220" w:gutter="0"/>
          <w:pgBorders w:offsetFrom="page">
            <w:top w:val="single" w:sz="4" w:space="24" w:color="172C4B" w:themeColor="text2" w:themeShade="80"/>
            <w:left w:val="single" w:sz="4" w:space="24" w:color="172C4B" w:themeColor="text2" w:themeShade="80"/>
            <w:bottom w:val="single" w:sz="4" w:space="24" w:color="172C4B" w:themeColor="text2" w:themeShade="80"/>
            <w:right w:val="single" w:sz="4" w:space="24" w:color="172C4B" w:themeColor="text2" w:themeShade="80"/>
          </w:pgBorders>
          <w:cols w:space="720"/>
          <w:docGrid w:linePitch="360"/>
        </w:sectPr>
      </w:pPr>
    </w:p>
    <w:p w:rsidR="00072542" w:rsidRPr="00E13D6F" w:rsidRDefault="00072542" w:rsidP="00072542">
      <w:pPr>
        <w:rPr>
          <w:sz w:val="10"/>
          <w:lang w:eastAsia="en-US"/>
        </w:rPr>
      </w:pPr>
    </w:p>
    <w:p w:rsidR="00072542" w:rsidRDefault="00E13D6F" w:rsidP="00072542">
      <w:pPr>
        <w:pStyle w:val="Heading1"/>
        <w:spacing w:before="0"/>
        <w:jc w:val="both"/>
        <w:rPr>
          <w:rFonts w:cstheme="minorHAnsi"/>
          <w:b/>
        </w:rPr>
      </w:pPr>
      <w:r>
        <w:rPr>
          <w:rFonts w:cstheme="minorHAnsi"/>
          <w:b/>
        </w:rPr>
        <w:t>Diabetes Management</w:t>
      </w:r>
    </w:p>
    <w:p w:rsidR="00E13D6F" w:rsidRDefault="00DA16C6" w:rsidP="00072542">
      <w:pPr>
        <w:pStyle w:val="Heading1"/>
        <w:spacing w:before="0"/>
        <w:jc w:val="both"/>
        <w:rPr>
          <w:rFonts w:asciiTheme="minorHAnsi" w:eastAsiaTheme="minorEastAsia" w:hAnsiTheme="minorHAnsi" w:cstheme="minorHAnsi"/>
          <w:bCs w:val="0"/>
          <w:i w:val="0"/>
          <w:color w:val="auto"/>
          <w:sz w:val="24"/>
          <w:szCs w:val="22"/>
          <w:lang w:eastAsia="ko-KR"/>
        </w:rPr>
      </w:pPr>
      <w:r>
        <w:rPr>
          <w:rFonts w:asciiTheme="minorHAnsi" w:eastAsiaTheme="minorEastAsia" w:hAnsiTheme="minorHAnsi" w:cstheme="minorHAnsi"/>
          <w:bCs w:val="0"/>
          <w:i w:val="0"/>
          <w:color w:val="auto"/>
          <w:sz w:val="24"/>
          <w:szCs w:val="22"/>
          <w:lang w:eastAsia="ko-KR"/>
        </w:rPr>
        <w:t xml:space="preserve">Practice Nurse, Breeda Neaves </w:t>
      </w:r>
      <w:r w:rsidR="00E13D6F">
        <w:rPr>
          <w:rFonts w:asciiTheme="minorHAnsi" w:eastAsiaTheme="minorEastAsia" w:hAnsiTheme="minorHAnsi" w:cstheme="minorHAnsi"/>
          <w:bCs w:val="0"/>
          <w:i w:val="0"/>
          <w:color w:val="auto"/>
          <w:sz w:val="24"/>
          <w:szCs w:val="22"/>
          <w:lang w:eastAsia="ko-KR"/>
        </w:rPr>
        <w:t xml:space="preserve">runs our Diabetes clinics. </w:t>
      </w:r>
      <w:r w:rsidR="00052760">
        <w:rPr>
          <w:rFonts w:asciiTheme="minorHAnsi" w:eastAsiaTheme="minorEastAsia" w:hAnsiTheme="minorHAnsi" w:cstheme="minorHAnsi"/>
          <w:bCs w:val="0"/>
          <w:i w:val="0"/>
          <w:color w:val="auto"/>
          <w:sz w:val="24"/>
          <w:szCs w:val="22"/>
          <w:lang w:eastAsia="ko-KR"/>
        </w:rPr>
        <w:t xml:space="preserve">If you have </w:t>
      </w:r>
      <w:r w:rsidR="00E13D6F">
        <w:rPr>
          <w:rFonts w:asciiTheme="minorHAnsi" w:eastAsiaTheme="minorEastAsia" w:hAnsiTheme="minorHAnsi" w:cstheme="minorHAnsi"/>
          <w:bCs w:val="0"/>
          <w:i w:val="0"/>
          <w:color w:val="auto"/>
          <w:sz w:val="24"/>
          <w:szCs w:val="22"/>
          <w:lang w:eastAsia="ko-KR"/>
        </w:rPr>
        <w:t xml:space="preserve">diabetes it is important that you are reviewed every 6 to 12 months to ensure your diabetes is well managed </w:t>
      </w:r>
      <w:r w:rsidR="00052760">
        <w:rPr>
          <w:rFonts w:asciiTheme="minorHAnsi" w:eastAsiaTheme="minorEastAsia" w:hAnsiTheme="minorHAnsi" w:cstheme="minorHAnsi"/>
          <w:bCs w:val="0"/>
          <w:i w:val="0"/>
          <w:color w:val="auto"/>
          <w:sz w:val="24"/>
          <w:szCs w:val="22"/>
          <w:lang w:eastAsia="ko-KR"/>
        </w:rPr>
        <w:t>and</w:t>
      </w:r>
      <w:r w:rsidR="00E13D6F">
        <w:rPr>
          <w:rFonts w:asciiTheme="minorHAnsi" w:eastAsiaTheme="minorEastAsia" w:hAnsiTheme="minorHAnsi" w:cstheme="minorHAnsi"/>
          <w:bCs w:val="0"/>
          <w:i w:val="0"/>
          <w:color w:val="auto"/>
          <w:sz w:val="24"/>
          <w:szCs w:val="22"/>
          <w:lang w:eastAsia="ko-KR"/>
        </w:rPr>
        <w:t xml:space="preserve"> reduce the likelihood of any complications. </w:t>
      </w:r>
    </w:p>
    <w:p w:rsidR="00072542" w:rsidRPr="004E6789" w:rsidRDefault="00052760" w:rsidP="00072542">
      <w:pPr>
        <w:pStyle w:val="Heading1"/>
        <w:spacing w:before="0"/>
        <w:jc w:val="both"/>
        <w:rPr>
          <w:rFonts w:cstheme="minorHAnsi"/>
          <w:b/>
        </w:rPr>
      </w:pPr>
      <w:r>
        <w:rPr>
          <w:rFonts w:cstheme="minorHAnsi"/>
          <w:b/>
        </w:rPr>
        <w:t>Prevention of Diabetes</w:t>
      </w:r>
    </w:p>
    <w:p w:rsidR="00072542" w:rsidRDefault="00052760" w:rsidP="00072542">
      <w:pPr>
        <w:jc w:val="both"/>
        <w:rPr>
          <w:sz w:val="24"/>
          <w:lang w:eastAsia="en-US"/>
        </w:rPr>
      </w:pPr>
      <w:r>
        <w:rPr>
          <w:sz w:val="24"/>
          <w:lang w:eastAsia="en-US"/>
        </w:rPr>
        <w:t xml:space="preserve">If you are overweight you are more at risk of developing Type 2 Diabetes. </w:t>
      </w:r>
      <w:r w:rsidR="00DE7D86">
        <w:rPr>
          <w:sz w:val="24"/>
          <w:lang w:eastAsia="en-US"/>
        </w:rPr>
        <w:t>E</w:t>
      </w:r>
      <w:r w:rsidRPr="00052760">
        <w:rPr>
          <w:sz w:val="24"/>
          <w:lang w:eastAsia="en-US"/>
        </w:rPr>
        <w:t>vidence demonstrate</w:t>
      </w:r>
      <w:r>
        <w:rPr>
          <w:sz w:val="24"/>
          <w:lang w:eastAsia="en-US"/>
        </w:rPr>
        <w:t xml:space="preserve">s </w:t>
      </w:r>
      <w:r w:rsidRPr="00052760">
        <w:rPr>
          <w:sz w:val="24"/>
          <w:lang w:eastAsia="en-US"/>
        </w:rPr>
        <w:t>a healthy weight and be</w:t>
      </w:r>
      <w:r>
        <w:rPr>
          <w:sz w:val="24"/>
          <w:lang w:eastAsia="en-US"/>
        </w:rPr>
        <w:t>ing</w:t>
      </w:r>
      <w:r w:rsidRPr="00052760">
        <w:rPr>
          <w:sz w:val="24"/>
          <w:lang w:eastAsia="en-US"/>
        </w:rPr>
        <w:t xml:space="preserve"> more </w:t>
      </w:r>
      <w:proofErr w:type="gramStart"/>
      <w:r w:rsidRPr="00052760">
        <w:rPr>
          <w:sz w:val="24"/>
          <w:lang w:eastAsia="en-US"/>
        </w:rPr>
        <w:t>active,</w:t>
      </w:r>
      <w:proofErr w:type="gramEnd"/>
      <w:r w:rsidRPr="00052760">
        <w:rPr>
          <w:sz w:val="24"/>
          <w:lang w:eastAsia="en-US"/>
        </w:rPr>
        <w:t xml:space="preserve"> can significantly reduce the risk of developing Type 2 diabetes. </w:t>
      </w:r>
      <w:hyperlink r:id="rId20" w:history="1">
        <w:r w:rsidR="006A2686" w:rsidRPr="00DE7D86">
          <w:rPr>
            <w:rStyle w:val="Hyperlink"/>
            <w:b/>
            <w:color w:val="172C4B" w:themeColor="text2" w:themeShade="80"/>
            <w:sz w:val="24"/>
            <w:lang w:eastAsia="en-US"/>
          </w:rPr>
          <w:t>ACE Lifestyle</w:t>
        </w:r>
      </w:hyperlink>
      <w:r w:rsidR="006A2686">
        <w:rPr>
          <w:b/>
          <w:color w:val="172C4B" w:themeColor="text2" w:themeShade="80"/>
          <w:sz w:val="24"/>
          <w:lang w:eastAsia="en-US"/>
        </w:rPr>
        <w:t xml:space="preserve"> </w:t>
      </w:r>
      <w:r w:rsidR="006A2686">
        <w:rPr>
          <w:sz w:val="24"/>
          <w:lang w:eastAsia="en-US"/>
        </w:rPr>
        <w:t xml:space="preserve">are currently providing </w:t>
      </w:r>
      <w:r>
        <w:rPr>
          <w:sz w:val="24"/>
          <w:lang w:eastAsia="en-US"/>
        </w:rPr>
        <w:t xml:space="preserve">free weight management </w:t>
      </w:r>
      <w:r w:rsidR="006A2686">
        <w:rPr>
          <w:sz w:val="24"/>
          <w:lang w:eastAsia="en-US"/>
        </w:rPr>
        <w:t>sessions and</w:t>
      </w:r>
      <w:r w:rsidR="00DE7D86">
        <w:rPr>
          <w:sz w:val="24"/>
          <w:lang w:eastAsia="en-US"/>
        </w:rPr>
        <w:t xml:space="preserve"> </w:t>
      </w:r>
      <w:r w:rsidR="006A2686">
        <w:rPr>
          <w:sz w:val="24"/>
          <w:lang w:eastAsia="en-US"/>
        </w:rPr>
        <w:t xml:space="preserve">you can </w:t>
      </w:r>
      <w:r w:rsidR="00DE7D86">
        <w:rPr>
          <w:sz w:val="24"/>
          <w:lang w:eastAsia="en-US"/>
        </w:rPr>
        <w:t xml:space="preserve">contact </w:t>
      </w:r>
      <w:r w:rsidR="006A2686">
        <w:rPr>
          <w:sz w:val="24"/>
          <w:lang w:eastAsia="en-US"/>
        </w:rPr>
        <w:t xml:space="preserve">them direct </w:t>
      </w:r>
      <w:r w:rsidR="00DE7D86">
        <w:rPr>
          <w:sz w:val="24"/>
          <w:lang w:eastAsia="en-US"/>
        </w:rPr>
        <w:t xml:space="preserve">on </w:t>
      </w:r>
      <w:r w:rsidR="00DE7D86" w:rsidRPr="00DE7D86">
        <w:rPr>
          <w:rStyle w:val="Strong"/>
          <w:bCs w:val="0"/>
        </w:rPr>
        <w:t>0800 022 4524 - option 3</w:t>
      </w:r>
    </w:p>
    <w:p w:rsidR="00072542" w:rsidRPr="00C878B9" w:rsidRDefault="00DE7D86" w:rsidP="00072542">
      <w:pPr>
        <w:pStyle w:val="Heading1"/>
        <w:spacing w:before="0"/>
        <w:jc w:val="both"/>
        <w:rPr>
          <w:rFonts w:cstheme="minorHAnsi"/>
          <w:b/>
        </w:rPr>
      </w:pPr>
      <w:r>
        <w:rPr>
          <w:rFonts w:cstheme="minorHAnsi"/>
          <w:b/>
        </w:rPr>
        <w:t>Asthma &amp; COPD</w:t>
      </w:r>
      <w:r w:rsidR="00072542">
        <w:rPr>
          <w:rFonts w:cstheme="minorHAnsi"/>
          <w:b/>
        </w:rPr>
        <w:t xml:space="preserve"> monitoring</w:t>
      </w:r>
    </w:p>
    <w:p w:rsidR="00072542" w:rsidRDefault="00DA16C6" w:rsidP="00E13D6F">
      <w:pPr>
        <w:jc w:val="both"/>
        <w:rPr>
          <w:sz w:val="24"/>
          <w:lang w:eastAsia="en-US"/>
        </w:rPr>
      </w:pPr>
      <w:r>
        <w:rPr>
          <w:sz w:val="24"/>
          <w:lang w:eastAsia="en-US"/>
        </w:rPr>
        <w:t xml:space="preserve">Practice Nurse, Sharon Smith runs our Respiratory clinics. </w:t>
      </w:r>
      <w:r w:rsidR="00DE7D86">
        <w:rPr>
          <w:sz w:val="24"/>
          <w:lang w:eastAsia="en-US"/>
        </w:rPr>
        <w:t>If you suffer from Asthma or Chronic Obstructive Pulmonary Disease (COPD) y</w:t>
      </w:r>
      <w:r w:rsidR="00072542">
        <w:rPr>
          <w:sz w:val="24"/>
          <w:lang w:eastAsia="en-US"/>
        </w:rPr>
        <w:t>ou</w:t>
      </w:r>
      <w:r w:rsidR="00DE7D86">
        <w:rPr>
          <w:sz w:val="24"/>
          <w:lang w:eastAsia="en-US"/>
        </w:rPr>
        <w:t xml:space="preserve"> should attend </w:t>
      </w:r>
      <w:r w:rsidR="006A2686">
        <w:rPr>
          <w:sz w:val="24"/>
          <w:lang w:eastAsia="en-US"/>
        </w:rPr>
        <w:t xml:space="preserve">the surgery every 12 months for review. During your review you may need to have a lung function test using a Spirometer. This assesses the performance of your lungs and will help ensure that you are given the appropriate medication. Please ensure you bring any inhalers to your review. </w:t>
      </w:r>
    </w:p>
    <w:p w:rsidR="00310873" w:rsidRPr="00E13D6F" w:rsidRDefault="00310873" w:rsidP="00072542">
      <w:pPr>
        <w:pStyle w:val="Heading1"/>
        <w:spacing w:before="0"/>
        <w:jc w:val="both"/>
        <w:rPr>
          <w:rFonts w:cstheme="minorHAnsi"/>
          <w:b/>
          <w:sz w:val="10"/>
        </w:rPr>
      </w:pPr>
    </w:p>
    <w:p w:rsidR="00072542" w:rsidRPr="009816C6" w:rsidRDefault="00072542" w:rsidP="00072542">
      <w:pPr>
        <w:pStyle w:val="Heading1"/>
        <w:spacing w:before="0"/>
        <w:jc w:val="both"/>
        <w:rPr>
          <w:rFonts w:cstheme="minorHAnsi"/>
          <w:b/>
        </w:rPr>
      </w:pPr>
      <w:r>
        <w:rPr>
          <w:rFonts w:cstheme="minorHAnsi"/>
          <w:b/>
        </w:rPr>
        <w:t>Phlebotomy Service</w:t>
      </w:r>
    </w:p>
    <w:p w:rsidR="00072542" w:rsidRDefault="00DA16C6" w:rsidP="00072542">
      <w:pPr>
        <w:jc w:val="both"/>
        <w:rPr>
          <w:sz w:val="24"/>
          <w:lang w:eastAsia="en-US"/>
        </w:rPr>
      </w:pPr>
      <w:r>
        <w:rPr>
          <w:sz w:val="24"/>
          <w:lang w:eastAsia="en-US"/>
        </w:rPr>
        <w:t>Katie, o</w:t>
      </w:r>
      <w:r w:rsidR="00072542">
        <w:rPr>
          <w:sz w:val="24"/>
          <w:lang w:eastAsia="en-US"/>
        </w:rPr>
        <w:t xml:space="preserve">ur Healthcare Assistant provides a phlebotomy service </w:t>
      </w:r>
      <w:r w:rsidR="00310873">
        <w:rPr>
          <w:sz w:val="24"/>
          <w:lang w:eastAsia="en-US"/>
        </w:rPr>
        <w:t xml:space="preserve">in the surgery </w:t>
      </w:r>
      <w:r w:rsidR="00072542">
        <w:rPr>
          <w:sz w:val="24"/>
          <w:lang w:eastAsia="en-US"/>
        </w:rPr>
        <w:t>for both fasting and</w:t>
      </w:r>
      <w:r w:rsidR="00072542" w:rsidRPr="00D803B7">
        <w:rPr>
          <w:sz w:val="24"/>
          <w:lang w:eastAsia="en-US"/>
        </w:rPr>
        <w:t xml:space="preserve"> </w:t>
      </w:r>
      <w:r w:rsidR="00072542">
        <w:rPr>
          <w:sz w:val="24"/>
          <w:lang w:eastAsia="en-US"/>
        </w:rPr>
        <w:t xml:space="preserve">non-fasting blood tests. </w:t>
      </w:r>
      <w:r>
        <w:rPr>
          <w:sz w:val="24"/>
          <w:lang w:eastAsia="en-US"/>
        </w:rPr>
        <w:t>Limited a</w:t>
      </w:r>
      <w:r w:rsidR="00072542">
        <w:rPr>
          <w:sz w:val="24"/>
          <w:lang w:eastAsia="en-US"/>
        </w:rPr>
        <w:t xml:space="preserve">ppointments are available </w:t>
      </w:r>
      <w:r>
        <w:rPr>
          <w:sz w:val="24"/>
          <w:lang w:eastAsia="en-US"/>
        </w:rPr>
        <w:t xml:space="preserve">two </w:t>
      </w:r>
      <w:r w:rsidR="00072542">
        <w:rPr>
          <w:sz w:val="24"/>
          <w:lang w:eastAsia="en-US"/>
        </w:rPr>
        <w:t xml:space="preserve">mornings </w:t>
      </w:r>
      <w:r>
        <w:rPr>
          <w:sz w:val="24"/>
          <w:lang w:eastAsia="en-US"/>
        </w:rPr>
        <w:t xml:space="preserve">per week </w:t>
      </w:r>
      <w:r w:rsidR="00072542">
        <w:rPr>
          <w:sz w:val="24"/>
          <w:lang w:eastAsia="en-US"/>
        </w:rPr>
        <w:t>from 8.30am</w:t>
      </w:r>
      <w:r w:rsidR="00310873">
        <w:rPr>
          <w:sz w:val="24"/>
          <w:lang w:eastAsia="en-US"/>
        </w:rPr>
        <w:t xml:space="preserve"> and can be booked with our receptionist staff</w:t>
      </w:r>
      <w:r w:rsidR="00072542">
        <w:rPr>
          <w:sz w:val="24"/>
          <w:lang w:eastAsia="en-US"/>
        </w:rPr>
        <w:t>.</w:t>
      </w:r>
    </w:p>
    <w:p w:rsidR="00072542" w:rsidRPr="009816C6" w:rsidRDefault="00072542" w:rsidP="00072542">
      <w:pPr>
        <w:pStyle w:val="Heading1"/>
        <w:spacing w:before="0"/>
        <w:jc w:val="both"/>
        <w:rPr>
          <w:rFonts w:cstheme="minorHAnsi"/>
          <w:b/>
        </w:rPr>
      </w:pPr>
      <w:r>
        <w:rPr>
          <w:rFonts w:cstheme="minorHAnsi"/>
          <w:b/>
        </w:rPr>
        <w:t>Prescription Service</w:t>
      </w:r>
    </w:p>
    <w:p w:rsidR="00072542" w:rsidRDefault="00072542" w:rsidP="00072542">
      <w:pPr>
        <w:jc w:val="both"/>
        <w:rPr>
          <w:sz w:val="24"/>
          <w:lang w:eastAsia="en-US"/>
        </w:rPr>
      </w:pPr>
      <w:r>
        <w:rPr>
          <w:sz w:val="24"/>
          <w:lang w:eastAsia="en-US"/>
        </w:rPr>
        <w:t xml:space="preserve">When ordering repeat prescriptions please ensure you allow 2 full working days for the practice to process your request. Prescription requests are initiated by our Prescription Clerk </w:t>
      </w:r>
      <w:r w:rsidR="00DA16C6">
        <w:rPr>
          <w:sz w:val="24"/>
          <w:lang w:eastAsia="en-US"/>
        </w:rPr>
        <w:t xml:space="preserve">Tracy </w:t>
      </w:r>
      <w:r>
        <w:rPr>
          <w:sz w:val="24"/>
          <w:lang w:eastAsia="en-US"/>
        </w:rPr>
        <w:t xml:space="preserve">who will prepare your prescription in accordance with local and national guidelines. The prescription is then passed to the duty GP for compliance checks and authorisation. </w:t>
      </w:r>
    </w:p>
    <w:p w:rsidR="00072542" w:rsidRPr="00E13D6F" w:rsidRDefault="00DA16C6" w:rsidP="00E13D6F">
      <w:pPr>
        <w:jc w:val="both"/>
        <w:rPr>
          <w:sz w:val="24"/>
          <w:lang w:eastAsia="en-US"/>
        </w:rPr>
      </w:pPr>
      <w:r w:rsidRPr="00643E7F">
        <w:rPr>
          <w:rFonts w:cstheme="minorHAnsi"/>
          <w:bCs/>
          <w:i/>
          <w:noProof/>
          <w:sz w:val="24"/>
          <w:lang w:val="en-GB" w:eastAsia="en-GB"/>
        </w:rPr>
        <mc:AlternateContent>
          <mc:Choice Requires="wps">
            <w:drawing>
              <wp:anchor distT="0" distB="0" distL="274320" distR="114300" simplePos="0" relativeHeight="251671552" behindDoc="1" locked="0" layoutInCell="1" allowOverlap="1" wp14:anchorId="6BE0A7D4" wp14:editId="249371DE">
                <wp:simplePos x="0" y="0"/>
                <wp:positionH relativeFrom="margin">
                  <wp:posOffset>-279400</wp:posOffset>
                </wp:positionH>
                <wp:positionV relativeFrom="margin">
                  <wp:posOffset>5985510</wp:posOffset>
                </wp:positionV>
                <wp:extent cx="3515360" cy="2769870"/>
                <wp:effectExtent l="0" t="0" r="8890" b="0"/>
                <wp:wrapTight wrapText="bothSides">
                  <wp:wrapPolygon edited="0">
                    <wp:start x="0" y="0"/>
                    <wp:lineTo x="0" y="21392"/>
                    <wp:lineTo x="21538" y="21392"/>
                    <wp:lineTo x="21538" y="0"/>
                    <wp:lineTo x="0" y="0"/>
                  </wp:wrapPolygon>
                </wp:wrapTight>
                <wp:docPr id="13" name="Rectangle 13"/>
                <wp:cNvGraphicFramePr/>
                <a:graphic xmlns:a="http://schemas.openxmlformats.org/drawingml/2006/main">
                  <a:graphicData uri="http://schemas.microsoft.com/office/word/2010/wordprocessingShape">
                    <wps:wsp>
                      <wps:cNvSpPr/>
                      <wps:spPr>
                        <a:xfrm>
                          <a:off x="0" y="0"/>
                          <a:ext cx="3515360" cy="2769870"/>
                        </a:xfrm>
                        <a:prstGeom prst="rect">
                          <a:avLst/>
                        </a:prstGeom>
                        <a:solidFill>
                          <a:schemeClr val="tx2">
                            <a:lumMod val="20000"/>
                            <a:lumOff val="80000"/>
                          </a:schemeClr>
                        </a:solidFill>
                        <a:ln w="28575" cap="flat" cmpd="sng" algn="ctr">
                          <a:noFill/>
                          <a:prstDash val="solid"/>
                        </a:ln>
                        <a:effectLst/>
                      </wps:spPr>
                      <wps:txbx>
                        <w:txbxContent>
                          <w:p w:rsidR="00B3199F" w:rsidRDefault="00B3199F" w:rsidP="00B3199F">
                            <w:pPr>
                              <w:pStyle w:val="Heading1"/>
                              <w:spacing w:before="0"/>
                              <w:rPr>
                                <w:b/>
                                <w:sz w:val="28"/>
                              </w:rPr>
                            </w:pPr>
                            <w:r>
                              <w:rPr>
                                <w:b/>
                                <w:sz w:val="28"/>
                              </w:rPr>
                              <w:t xml:space="preserve">Weekend and Evening </w:t>
                            </w:r>
                            <w:r w:rsidR="00E13D6F">
                              <w:rPr>
                                <w:b/>
                                <w:sz w:val="28"/>
                              </w:rPr>
                              <w:t>A</w:t>
                            </w:r>
                            <w:r>
                              <w:rPr>
                                <w:b/>
                                <w:sz w:val="28"/>
                              </w:rPr>
                              <w:t>ppointments on Canvey</w:t>
                            </w:r>
                          </w:p>
                          <w:p w:rsidR="00E13D6F" w:rsidRDefault="00B3199F" w:rsidP="00DA16C6">
                            <w:pPr>
                              <w:jc w:val="both"/>
                              <w:rPr>
                                <w:b/>
                                <w:color w:val="234170" w:themeColor="text2" w:themeShade="BF"/>
                                <w:sz w:val="18"/>
                              </w:rPr>
                            </w:pPr>
                            <w:r w:rsidRPr="0008163C">
                              <w:rPr>
                                <w:color w:val="234170" w:themeColor="text2" w:themeShade="BF"/>
                                <w:sz w:val="24"/>
                              </w:rPr>
                              <w:t xml:space="preserve">Appointments are provided every weekend by GP Healthcare Alliance </w:t>
                            </w:r>
                            <w:r>
                              <w:rPr>
                                <w:color w:val="234170" w:themeColor="text2" w:themeShade="BF"/>
                                <w:sz w:val="24"/>
                              </w:rPr>
                              <w:t xml:space="preserve">with </w:t>
                            </w:r>
                            <w:r w:rsidR="00DA16C6">
                              <w:rPr>
                                <w:color w:val="234170" w:themeColor="text2" w:themeShade="BF"/>
                                <w:sz w:val="24"/>
                              </w:rPr>
                              <w:t xml:space="preserve">additional evening appointments. </w:t>
                            </w:r>
                            <w:r>
                              <w:rPr>
                                <w:color w:val="234170" w:themeColor="text2" w:themeShade="BF"/>
                                <w:sz w:val="24"/>
                              </w:rPr>
                              <w:t xml:space="preserve">Appointments can be booked in advance through our reception or by calling the service direct during their opening hours </w:t>
                            </w:r>
                            <w:r w:rsidRPr="00E173EF">
                              <w:rPr>
                                <w:color w:val="234170" w:themeColor="text2" w:themeShade="BF"/>
                                <w:sz w:val="24"/>
                              </w:rPr>
                              <w:t xml:space="preserve">Saturdays and </w:t>
                            </w:r>
                            <w:r w:rsidR="00DA16C6" w:rsidRPr="00E173EF">
                              <w:rPr>
                                <w:color w:val="234170" w:themeColor="text2" w:themeShade="BF"/>
                                <w:sz w:val="24"/>
                              </w:rPr>
                              <w:t>Sundays</w:t>
                            </w:r>
                            <w:r w:rsidR="00DA16C6">
                              <w:rPr>
                                <w:color w:val="234170" w:themeColor="text2" w:themeShade="BF"/>
                                <w:sz w:val="24"/>
                              </w:rPr>
                              <w:t xml:space="preserve"> 9am</w:t>
                            </w:r>
                            <w:r w:rsidRPr="00E173EF">
                              <w:rPr>
                                <w:color w:val="234170" w:themeColor="text2" w:themeShade="BF"/>
                                <w:sz w:val="24"/>
                              </w:rPr>
                              <w:t xml:space="preserve"> to 3pm</w:t>
                            </w:r>
                          </w:p>
                          <w:p w:rsidR="00B3199F" w:rsidRPr="003E5467" w:rsidRDefault="00B3199F" w:rsidP="00B3199F">
                            <w:pPr>
                              <w:autoSpaceDE w:val="0"/>
                              <w:autoSpaceDN w:val="0"/>
                              <w:adjustRightInd w:val="0"/>
                              <w:rPr>
                                <w:b/>
                                <w:color w:val="234170" w:themeColor="text2" w:themeShade="BF"/>
                                <w:sz w:val="18"/>
                              </w:rPr>
                            </w:pPr>
                            <w:proofErr w:type="gramStart"/>
                            <w:r w:rsidRPr="003E5467">
                              <w:rPr>
                                <w:b/>
                                <w:color w:val="234170" w:themeColor="text2" w:themeShade="BF"/>
                                <w:sz w:val="18"/>
                              </w:rPr>
                              <w:t>The Surgery, 1A Hawkesbury Rd, Canvey Island, SS8 0EX.</w:t>
                            </w:r>
                            <w:proofErr w:type="gramEnd"/>
                          </w:p>
                          <w:p w:rsidR="00B3199F" w:rsidRPr="003E5467" w:rsidRDefault="00B3199F" w:rsidP="00B3199F">
                            <w:pPr>
                              <w:rPr>
                                <w:b/>
                                <w:color w:val="234170" w:themeColor="text2" w:themeShade="BF"/>
                                <w:sz w:val="18"/>
                              </w:rPr>
                            </w:pPr>
                            <w:r w:rsidRPr="003E5467">
                              <w:rPr>
                                <w:b/>
                                <w:color w:val="234170" w:themeColor="text2" w:themeShade="BF"/>
                                <w:sz w:val="18"/>
                              </w:rPr>
                              <w:t>01268 682303</w:t>
                            </w:r>
                          </w:p>
                          <w:p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Audley Mills Surgery, 57 Eastwood Rd, Rayleigh, SS6 7JF</w:t>
                            </w:r>
                          </w:p>
                          <w:p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01268 740501</w:t>
                            </w:r>
                          </w:p>
                          <w:p w:rsidR="00B3199F" w:rsidRPr="0008163C" w:rsidRDefault="00B3199F" w:rsidP="00B3199F">
                            <w:pPr>
                              <w:autoSpaceDE w:val="0"/>
                              <w:autoSpaceDN w:val="0"/>
                              <w:adjustRightInd w:val="0"/>
                              <w:rPr>
                                <w:color w:val="234170" w:themeColor="text2" w:themeShade="BF"/>
                                <w:sz w:val="24"/>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left:0;text-align:left;margin-left:-22pt;margin-top:471.3pt;width:276.8pt;height:218.1pt;z-index:-251644928;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" fillcolor="#cfdcf0 [671]" stroked="f" strokeweight="2.25pt">
                <v:textbox inset="14.4pt,14.4pt,14.4pt,7.2pt">
                  <w:txbxContent>
                    <w:p w:rsidR="00B3199F" w:rsidRDefault="00B3199F" w:rsidP="00B3199F">
                      <w:pPr>
                        <w:pStyle w:val="Heading1"/>
                        <w:spacing w:before="0"/>
                        <w:rPr>
                          <w:b/>
                          <w:sz w:val="28"/>
                        </w:rPr>
                      </w:pPr>
                      <w:r>
                        <w:rPr>
                          <w:b/>
                          <w:sz w:val="28"/>
                        </w:rPr>
                        <w:t xml:space="preserve">Weekend and Evening </w:t>
                      </w:r>
                      <w:r w:rsidR="00E13D6F">
                        <w:rPr>
                          <w:b/>
                          <w:sz w:val="28"/>
                        </w:rPr>
                        <w:t>A</w:t>
                      </w:r>
                      <w:r>
                        <w:rPr>
                          <w:b/>
                          <w:sz w:val="28"/>
                        </w:rPr>
                        <w:t>ppointments on Canvey</w:t>
                      </w:r>
                    </w:p>
                    <w:p w:rsidR="00E13D6F" w:rsidRDefault="00B3199F" w:rsidP="00DA16C6">
                      <w:pPr>
                        <w:jc w:val="both"/>
                        <w:rPr>
                          <w:b/>
                          <w:color w:val="234170" w:themeColor="text2" w:themeShade="BF"/>
                          <w:sz w:val="18"/>
                        </w:rPr>
                      </w:pPr>
                      <w:r w:rsidRPr="0008163C">
                        <w:rPr>
                          <w:color w:val="234170" w:themeColor="text2" w:themeShade="BF"/>
                          <w:sz w:val="24"/>
                        </w:rPr>
                        <w:t xml:space="preserve">Appointments are provided every weekend by GP Healthcare Alliance </w:t>
                      </w:r>
                      <w:r>
                        <w:rPr>
                          <w:color w:val="234170" w:themeColor="text2" w:themeShade="BF"/>
                          <w:sz w:val="24"/>
                        </w:rPr>
                        <w:t xml:space="preserve">with </w:t>
                      </w:r>
                      <w:r w:rsidR="00DA16C6">
                        <w:rPr>
                          <w:color w:val="234170" w:themeColor="text2" w:themeShade="BF"/>
                          <w:sz w:val="24"/>
                        </w:rPr>
                        <w:t xml:space="preserve">additional evening appointments. </w:t>
                      </w:r>
                      <w:r>
                        <w:rPr>
                          <w:color w:val="234170" w:themeColor="text2" w:themeShade="BF"/>
                          <w:sz w:val="24"/>
                        </w:rPr>
                        <w:t xml:space="preserve">Appointments can be booked in advance through our reception or by calling the service direct during their opening hours </w:t>
                      </w:r>
                      <w:r w:rsidRPr="00E173EF">
                        <w:rPr>
                          <w:color w:val="234170" w:themeColor="text2" w:themeShade="BF"/>
                          <w:sz w:val="24"/>
                        </w:rPr>
                        <w:t xml:space="preserve">Saturdays and </w:t>
                      </w:r>
                      <w:r w:rsidR="00DA16C6" w:rsidRPr="00E173EF">
                        <w:rPr>
                          <w:color w:val="234170" w:themeColor="text2" w:themeShade="BF"/>
                          <w:sz w:val="24"/>
                        </w:rPr>
                        <w:t>Sundays</w:t>
                      </w:r>
                      <w:r w:rsidR="00DA16C6">
                        <w:rPr>
                          <w:color w:val="234170" w:themeColor="text2" w:themeShade="BF"/>
                          <w:sz w:val="24"/>
                        </w:rPr>
                        <w:t xml:space="preserve"> 9am</w:t>
                      </w:r>
                      <w:r w:rsidRPr="00E173EF">
                        <w:rPr>
                          <w:color w:val="234170" w:themeColor="text2" w:themeShade="BF"/>
                          <w:sz w:val="24"/>
                        </w:rPr>
                        <w:t xml:space="preserve"> to 3pm</w:t>
                      </w:r>
                    </w:p>
                    <w:p w:rsidR="00B3199F" w:rsidRPr="003E5467" w:rsidRDefault="00B3199F" w:rsidP="00B3199F">
                      <w:pPr>
                        <w:autoSpaceDE w:val="0"/>
                        <w:autoSpaceDN w:val="0"/>
                        <w:adjustRightInd w:val="0"/>
                        <w:rPr>
                          <w:b/>
                          <w:color w:val="234170" w:themeColor="text2" w:themeShade="BF"/>
                          <w:sz w:val="18"/>
                        </w:rPr>
                      </w:pPr>
                      <w:proofErr w:type="gramStart"/>
                      <w:r w:rsidRPr="003E5467">
                        <w:rPr>
                          <w:b/>
                          <w:color w:val="234170" w:themeColor="text2" w:themeShade="BF"/>
                          <w:sz w:val="18"/>
                        </w:rPr>
                        <w:t>The Surgery, 1A Hawkesbury Rd, Canvey Island, SS8 0EX.</w:t>
                      </w:r>
                      <w:proofErr w:type="gramEnd"/>
                    </w:p>
                    <w:p w:rsidR="00B3199F" w:rsidRPr="003E5467" w:rsidRDefault="00B3199F" w:rsidP="00B3199F">
                      <w:pPr>
                        <w:rPr>
                          <w:b/>
                          <w:color w:val="234170" w:themeColor="text2" w:themeShade="BF"/>
                          <w:sz w:val="18"/>
                        </w:rPr>
                      </w:pPr>
                      <w:r w:rsidRPr="003E5467">
                        <w:rPr>
                          <w:b/>
                          <w:color w:val="234170" w:themeColor="text2" w:themeShade="BF"/>
                          <w:sz w:val="18"/>
                        </w:rPr>
                        <w:t>01268 682303</w:t>
                      </w:r>
                    </w:p>
                    <w:p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Audley Mills Surgery, 57 Eastwood Rd, Rayleigh, SS6 7JF</w:t>
                      </w:r>
                    </w:p>
                    <w:p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01268 740501</w:t>
                      </w:r>
                    </w:p>
                    <w:p w:rsidR="00B3199F" w:rsidRPr="0008163C" w:rsidRDefault="00B3199F" w:rsidP="00B3199F">
                      <w:pPr>
                        <w:autoSpaceDE w:val="0"/>
                        <w:autoSpaceDN w:val="0"/>
                        <w:adjustRightInd w:val="0"/>
                        <w:rPr>
                          <w:color w:val="234170" w:themeColor="text2" w:themeShade="BF"/>
                          <w:sz w:val="24"/>
                        </w:rPr>
                      </w:pPr>
                    </w:p>
                  </w:txbxContent>
                </v:textbox>
                <w10:wrap type="tight" anchorx="margin" anchory="margin"/>
              </v:rect>
            </w:pict>
          </mc:Fallback>
        </mc:AlternateContent>
      </w:r>
      <w:r w:rsidR="00310873">
        <w:rPr>
          <w:sz w:val="24"/>
          <w:lang w:eastAsia="en-US"/>
        </w:rPr>
        <w:t>Repeat Prescriptions can be ordered through our online service, at any local pharmac</w:t>
      </w:r>
      <w:r w:rsidR="00B3199F">
        <w:rPr>
          <w:sz w:val="24"/>
          <w:lang w:eastAsia="en-US"/>
        </w:rPr>
        <w:t>y</w:t>
      </w:r>
      <w:r w:rsidR="00310873">
        <w:rPr>
          <w:sz w:val="24"/>
          <w:lang w:eastAsia="en-US"/>
        </w:rPr>
        <w:t xml:space="preserve"> or by posting your repeat slip in our prescription box.</w:t>
      </w:r>
      <w:r w:rsidR="00B3199F">
        <w:rPr>
          <w:sz w:val="24"/>
          <w:lang w:eastAsia="en-US"/>
        </w:rPr>
        <w:t xml:space="preserve"> </w:t>
      </w:r>
      <w:r w:rsidR="00310873">
        <w:rPr>
          <w:sz w:val="24"/>
          <w:lang w:eastAsia="en-US"/>
        </w:rPr>
        <w:t xml:space="preserve">We cannot accept telephone requests (except from known housebound patients) however if you should have any queries regarding </w:t>
      </w:r>
      <w:r>
        <w:rPr>
          <w:sz w:val="24"/>
          <w:lang w:eastAsia="en-US"/>
        </w:rPr>
        <w:t xml:space="preserve">your </w:t>
      </w:r>
      <w:r w:rsidR="00310873">
        <w:rPr>
          <w:sz w:val="24"/>
          <w:lang w:eastAsia="en-US"/>
        </w:rPr>
        <w:t>prescription or the services available please call the surgery and select option 2 when prompted.</w:t>
      </w:r>
      <w:r>
        <w:rPr>
          <w:sz w:val="24"/>
          <w:lang w:eastAsia="en-US"/>
        </w:rPr>
        <w:t xml:space="preserve"> </w:t>
      </w:r>
    </w:p>
    <w:p w:rsidR="00C878B9" w:rsidRPr="006A2686" w:rsidRDefault="00DA16C6" w:rsidP="00072542">
      <w:pPr>
        <w:pStyle w:val="Heading1"/>
        <w:spacing w:before="0"/>
        <w:jc w:val="both"/>
        <w:rPr>
          <w:sz w:val="10"/>
        </w:rPr>
      </w:pPr>
      <w:r w:rsidRPr="00643E7F">
        <w:rPr>
          <w:rFonts w:cstheme="minorHAnsi"/>
          <w:bCs w:val="0"/>
          <w:i w:val="0"/>
          <w:noProof/>
          <w:sz w:val="24"/>
          <w:lang w:val="en-GB" w:eastAsia="en-GB"/>
        </w:rPr>
        <mc:AlternateContent>
          <mc:Choice Requires="wps">
            <w:drawing>
              <wp:anchor distT="0" distB="0" distL="274320" distR="114300" simplePos="0" relativeHeight="251673600" behindDoc="1" locked="0" layoutInCell="1" allowOverlap="1" wp14:anchorId="4091A23B" wp14:editId="2E099191">
                <wp:simplePos x="0" y="0"/>
                <wp:positionH relativeFrom="margin">
                  <wp:posOffset>3385185</wp:posOffset>
                </wp:positionH>
                <wp:positionV relativeFrom="margin">
                  <wp:posOffset>6320790</wp:posOffset>
                </wp:positionV>
                <wp:extent cx="3274695" cy="2436495"/>
                <wp:effectExtent l="0" t="0" r="1905" b="1905"/>
                <wp:wrapTight wrapText="bothSides">
                  <wp:wrapPolygon edited="0">
                    <wp:start x="0" y="0"/>
                    <wp:lineTo x="0" y="21448"/>
                    <wp:lineTo x="21487" y="21448"/>
                    <wp:lineTo x="21487" y="0"/>
                    <wp:lineTo x="0" y="0"/>
                  </wp:wrapPolygon>
                </wp:wrapTight>
                <wp:docPr id="2" name="Rectangle 2"/>
                <wp:cNvGraphicFramePr/>
                <a:graphic xmlns:a="http://schemas.openxmlformats.org/drawingml/2006/main">
                  <a:graphicData uri="http://schemas.microsoft.com/office/word/2010/wordprocessingShape">
                    <wps:wsp>
                      <wps:cNvSpPr/>
                      <wps:spPr>
                        <a:xfrm>
                          <a:off x="0" y="0"/>
                          <a:ext cx="3274695" cy="2436495"/>
                        </a:xfrm>
                        <a:prstGeom prst="rect">
                          <a:avLst/>
                        </a:prstGeom>
                        <a:solidFill>
                          <a:schemeClr val="tx2">
                            <a:lumMod val="20000"/>
                            <a:lumOff val="80000"/>
                          </a:schemeClr>
                        </a:solidFill>
                        <a:ln w="28575" cap="flat" cmpd="sng" algn="ctr">
                          <a:noFill/>
                          <a:prstDash val="solid"/>
                        </a:ln>
                        <a:effectLst/>
                      </wps:spPr>
                      <wps:txbx>
                        <w:txbxContent>
                          <w:p w:rsidR="00E13D6F" w:rsidRPr="00444D00" w:rsidRDefault="00E13D6F" w:rsidP="00E13D6F">
                            <w:pPr>
                              <w:pStyle w:val="Heading1"/>
                              <w:spacing w:before="0"/>
                              <w:rPr>
                                <w:b/>
                                <w:sz w:val="28"/>
                              </w:rPr>
                            </w:pPr>
                            <w:r>
                              <w:rPr>
                                <w:b/>
                                <w:sz w:val="28"/>
                              </w:rPr>
                              <w:t>111</w:t>
                            </w:r>
                            <w:r w:rsidRPr="00444D00">
                              <w:rPr>
                                <w:b/>
                                <w:sz w:val="28"/>
                              </w:rPr>
                              <w:t xml:space="preserve"> when its less urgent than </w:t>
                            </w:r>
                            <w:r>
                              <w:rPr>
                                <w:b/>
                                <w:sz w:val="28"/>
                              </w:rPr>
                              <w:t>9</w:t>
                            </w:r>
                            <w:r w:rsidRPr="00444D00">
                              <w:rPr>
                                <w:b/>
                                <w:sz w:val="28"/>
                              </w:rPr>
                              <w:t>99</w:t>
                            </w:r>
                          </w:p>
                          <w:p w:rsidR="00E13D6F" w:rsidRPr="005D2FE7" w:rsidRDefault="00E13D6F" w:rsidP="00E13D6F">
                            <w:pPr>
                              <w:jc w:val="both"/>
                              <w:rPr>
                                <w:color w:val="234170" w:themeColor="text2" w:themeShade="BF"/>
                                <w:sz w:val="24"/>
                              </w:rPr>
                            </w:pPr>
                            <w:r w:rsidRPr="005D2FE7">
                              <w:rPr>
                                <w:color w:val="234170" w:themeColor="text2" w:themeShade="BF"/>
                                <w:sz w:val="24"/>
                              </w:rPr>
                              <w:t>The 111 service is available 24</w:t>
                            </w:r>
                            <w:r>
                              <w:rPr>
                                <w:color w:val="234170" w:themeColor="text2" w:themeShade="BF"/>
                                <w:sz w:val="24"/>
                              </w:rPr>
                              <w:t>/7 t</w:t>
                            </w:r>
                            <w:r w:rsidRPr="005D2FE7">
                              <w:rPr>
                                <w:color w:val="234170" w:themeColor="text2" w:themeShade="BF"/>
                                <w:sz w:val="24"/>
                              </w:rPr>
                              <w:t>o offer general medical advice and is free to call from both landlines and mobile phones.</w:t>
                            </w:r>
                          </w:p>
                          <w:p w:rsidR="00E13D6F" w:rsidRDefault="00E13D6F" w:rsidP="00E13D6F">
                            <w:pPr>
                              <w:jc w:val="both"/>
                              <w:rPr>
                                <w:color w:val="234170" w:themeColor="text2" w:themeShade="BF"/>
                                <w:sz w:val="24"/>
                              </w:rPr>
                            </w:pPr>
                            <w:r>
                              <w:rPr>
                                <w:color w:val="234170" w:themeColor="text2" w:themeShade="BF"/>
                                <w:sz w:val="24"/>
                              </w:rPr>
                              <w:t>Patients can call at any time and the service will offer medical advice. Patients calling outside of normal surgery opening hours will also be offered urgent treatment if appropriate.</w:t>
                            </w:r>
                          </w:p>
                          <w:p w:rsidR="00E13D6F" w:rsidRPr="0008163C" w:rsidRDefault="00E13D6F" w:rsidP="00E13D6F">
                            <w:pPr>
                              <w:autoSpaceDE w:val="0"/>
                              <w:autoSpaceDN w:val="0"/>
                              <w:adjustRightInd w:val="0"/>
                              <w:rPr>
                                <w:color w:val="234170" w:themeColor="text2" w:themeShade="BF"/>
                                <w:sz w:val="24"/>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0" style="position:absolute;left:0;text-align:left;margin-left:266.55pt;margin-top:497.7pt;width:257.85pt;height:191.85pt;z-index:-251642880;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" fillcolor="#cfdcf0 [671]" stroked="f" strokeweight="2.25pt">
                <v:textbox inset="14.4pt,14.4pt,14.4pt,7.2pt">
                  <w:txbxContent>
                    <w:p w:rsidR="00E13D6F" w:rsidRPr="00444D00" w:rsidRDefault="00E13D6F" w:rsidP="00E13D6F">
                      <w:pPr>
                        <w:pStyle w:val="Heading1"/>
                        <w:spacing w:before="0"/>
                        <w:rPr>
                          <w:b/>
                          <w:sz w:val="28"/>
                        </w:rPr>
                      </w:pPr>
                      <w:r>
                        <w:rPr>
                          <w:b/>
                          <w:sz w:val="28"/>
                        </w:rPr>
                        <w:t>111</w:t>
                      </w:r>
                      <w:r w:rsidRPr="00444D00">
                        <w:rPr>
                          <w:b/>
                          <w:sz w:val="28"/>
                        </w:rPr>
                        <w:t xml:space="preserve"> when its less urgent than </w:t>
                      </w:r>
                      <w:r>
                        <w:rPr>
                          <w:b/>
                          <w:sz w:val="28"/>
                        </w:rPr>
                        <w:t>9</w:t>
                      </w:r>
                      <w:r w:rsidRPr="00444D00">
                        <w:rPr>
                          <w:b/>
                          <w:sz w:val="28"/>
                        </w:rPr>
                        <w:t>99</w:t>
                      </w:r>
                    </w:p>
                    <w:p w:rsidR="00E13D6F" w:rsidRPr="005D2FE7" w:rsidRDefault="00E13D6F" w:rsidP="00E13D6F">
                      <w:pPr>
                        <w:jc w:val="both"/>
                        <w:rPr>
                          <w:color w:val="234170" w:themeColor="text2" w:themeShade="BF"/>
                          <w:sz w:val="24"/>
                        </w:rPr>
                      </w:pPr>
                      <w:r w:rsidRPr="005D2FE7">
                        <w:rPr>
                          <w:color w:val="234170" w:themeColor="text2" w:themeShade="BF"/>
                          <w:sz w:val="24"/>
                        </w:rPr>
                        <w:t>The 111 service is available 24</w:t>
                      </w:r>
                      <w:r>
                        <w:rPr>
                          <w:color w:val="234170" w:themeColor="text2" w:themeShade="BF"/>
                          <w:sz w:val="24"/>
                        </w:rPr>
                        <w:t>/7 t</w:t>
                      </w:r>
                      <w:r w:rsidRPr="005D2FE7">
                        <w:rPr>
                          <w:color w:val="234170" w:themeColor="text2" w:themeShade="BF"/>
                          <w:sz w:val="24"/>
                        </w:rPr>
                        <w:t>o offer general medical advice and is free to call from both landlines and mobile phones.</w:t>
                      </w:r>
                    </w:p>
                    <w:p w:rsidR="00E13D6F" w:rsidRDefault="00E13D6F" w:rsidP="00E13D6F">
                      <w:pPr>
                        <w:jc w:val="both"/>
                        <w:rPr>
                          <w:color w:val="234170" w:themeColor="text2" w:themeShade="BF"/>
                          <w:sz w:val="24"/>
                        </w:rPr>
                      </w:pPr>
                      <w:r>
                        <w:rPr>
                          <w:color w:val="234170" w:themeColor="text2" w:themeShade="BF"/>
                          <w:sz w:val="24"/>
                        </w:rPr>
                        <w:t>Patients can call at any time and the service will offer medical advice. Patients calling outside of normal surgery opening hours will also be offered urgent treatment if appropriate.</w:t>
                      </w:r>
                    </w:p>
                    <w:p w:rsidR="00E13D6F" w:rsidRPr="0008163C" w:rsidRDefault="00E13D6F" w:rsidP="00E13D6F">
                      <w:pPr>
                        <w:autoSpaceDE w:val="0"/>
                        <w:autoSpaceDN w:val="0"/>
                        <w:adjustRightInd w:val="0"/>
                        <w:rPr>
                          <w:color w:val="234170" w:themeColor="text2" w:themeShade="BF"/>
                          <w:sz w:val="24"/>
                        </w:rPr>
                      </w:pPr>
                    </w:p>
                  </w:txbxContent>
                </v:textbox>
                <w10:wrap type="tight" anchorx="margin" anchory="margin"/>
              </v:rect>
            </w:pict>
          </mc:Fallback>
        </mc:AlternateContent>
      </w:r>
    </w:p>
    <w:sectPr w:rsidR="00C878B9" w:rsidRPr="006A2686" w:rsidSect="00776C0B">
      <w:type w:val="continuous"/>
      <w:pgSz w:w="11907" w:h="16839" w:code="9"/>
      <w:pgMar w:top="2580" w:right="936" w:bottom="426" w:left="936" w:header="720" w:footer="220" w:gutter="0"/>
      <w:pgBorders w:offsetFrom="page">
        <w:top w:val="single" w:sz="4" w:space="24" w:color="172C4B" w:themeColor="text2" w:themeShade="80"/>
        <w:left w:val="single" w:sz="4" w:space="24" w:color="172C4B" w:themeColor="text2" w:themeShade="80"/>
        <w:bottom w:val="single" w:sz="4" w:space="24" w:color="172C4B" w:themeColor="text2" w:themeShade="80"/>
        <w:right w:val="single" w:sz="4" w:space="24" w:color="172C4B" w:themeColor="text2" w:themeShade="80"/>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77" w:rsidRDefault="00D07B77" w:rsidP="0088127A">
      <w:r>
        <w:separator/>
      </w:r>
    </w:p>
  </w:endnote>
  <w:endnote w:type="continuationSeparator" w:id="0">
    <w:p w:rsidR="00D07B77" w:rsidRDefault="00D07B77" w:rsidP="0088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02" w:rsidRPr="00421361" w:rsidRDefault="008A02A8" w:rsidP="0088127A">
    <w:pPr>
      <w:pStyle w:val="Footer"/>
      <w:jc w:val="center"/>
      <w:rPr>
        <w:b/>
        <w:color w:val="234170" w:themeColor="text2" w:themeShade="BF"/>
      </w:rPr>
    </w:pPr>
    <w:r>
      <w:t xml:space="preserve">Website: </w:t>
    </w:r>
    <w:hyperlink r:id="rId1" w:history="1">
      <w:r w:rsidR="00D96B02" w:rsidRPr="00421361">
        <w:rPr>
          <w:rStyle w:val="Hyperlink"/>
          <w:b/>
          <w:color w:val="234170" w:themeColor="text2" w:themeShade="BF"/>
        </w:rPr>
        <w:t>www.theislandsurgery.nhs.uk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77" w:rsidRDefault="00D07B77" w:rsidP="0088127A">
      <w:r>
        <w:separator/>
      </w:r>
    </w:p>
  </w:footnote>
  <w:footnote w:type="continuationSeparator" w:id="0">
    <w:p w:rsidR="00D07B77" w:rsidRDefault="00D07B77" w:rsidP="00881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02" w:rsidRDefault="00D96B02">
    <w:pPr>
      <w:pStyle w:val="Header"/>
    </w:pPr>
    <w:r>
      <w:rPr>
        <w:noProof/>
        <w:lang w:val="en-GB" w:eastAsia="en-GB"/>
      </w:rPr>
      <mc:AlternateContent>
        <mc:Choice Requires="wps">
          <w:drawing>
            <wp:anchor distT="0" distB="0" distL="114300" distR="114300" simplePos="0" relativeHeight="251659264" behindDoc="0" locked="0" layoutInCell="1" allowOverlap="1" wp14:anchorId="7CC906A8" wp14:editId="4711455B">
              <wp:simplePos x="0" y="0"/>
              <wp:positionH relativeFrom="margin">
                <wp:posOffset>-259080</wp:posOffset>
              </wp:positionH>
              <wp:positionV relativeFrom="topMargin">
                <wp:posOffset>292100</wp:posOffset>
              </wp:positionV>
              <wp:extent cx="6880860" cy="1292860"/>
              <wp:effectExtent l="95250" t="38100" r="91440" b="15494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3" name="Rectangle 3"/>
              <wp:cNvGraphicFramePr/>
              <a:graphic xmlns:a="http://schemas.openxmlformats.org/drawingml/2006/main">
                <a:graphicData uri="http://schemas.microsoft.com/office/word/2010/wordprocessingShape">
                  <wps:wsp>
                    <wps:cNvSpPr/>
                    <wps:spPr>
                      <a:xfrm>
                        <a:off x="0" y="0"/>
                        <a:ext cx="6880860" cy="1292860"/>
                      </a:xfrm>
                      <a:prstGeom prst="rect">
                        <a:avLst/>
                      </a:prstGeom>
                      <a:solidFill>
                        <a:srgbClr val="9966FF"/>
                      </a:solidFill>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rsidR="00D96B02" w:rsidRDefault="00D07B77" w:rsidP="00353D85">
                          <w:pPr>
                            <w:pStyle w:val="TOC1"/>
                          </w:pPr>
                          <w:sdt>
                            <w:sdtPr>
                              <w:alias w:val="Title"/>
                              <w:id w:val="269829511"/>
                              <w:dataBinding w:prefixMappings="xmlns:ns0='http://schemas.openxmlformats.org/package/2006/metadata/core-properties' xmlns:ns1='http://purl.org/dc/elements/1.1/'" w:xpath="/ns0:coreProperties[1]/ns1:title[1]" w:storeItemID="{6C3C8BC8-F283-45AE-878A-BAB7291924A1}"/>
                              <w:text/>
                            </w:sdtPr>
                            <w:sdtEndPr/>
                            <w:sdtContent>
                              <w:r w:rsidR="00D96B02">
                                <w:rPr>
                                  <w:lang w:val="en-GB"/>
                                </w:rPr>
                                <w:t>The Island Surgery</w:t>
                              </w:r>
                            </w:sdtContent>
                          </w:sdt>
                        </w:p>
                        <w:tbl>
                          <w:tblPr>
                            <w:tblW w:w="5000" w:type="pct"/>
                            <w:jc w:val="center"/>
                            <w:tblLook w:val="04A0" w:firstRow="1" w:lastRow="0" w:firstColumn="1" w:lastColumn="0" w:noHBand="0" w:noVBand="1"/>
                          </w:tblPr>
                          <w:tblGrid>
                            <w:gridCol w:w="3578"/>
                            <w:gridCol w:w="3578"/>
                            <w:gridCol w:w="3579"/>
                          </w:tblGrid>
                          <w:tr w:rsidR="00D96B02">
                            <w:trPr>
                              <w:jc w:val="center"/>
                            </w:trPr>
                            <w:tc>
                              <w:tcPr>
                                <w:tcW w:w="3086" w:type="dxa"/>
                              </w:tcPr>
                              <w:p w:rsidR="00D96B02" w:rsidRPr="00EB62A1" w:rsidRDefault="00D96B02" w:rsidP="00EB62A1">
                                <w:pPr>
                                  <w:spacing w:after="160" w:line="264" w:lineRule="auto"/>
                                </w:pPr>
                                <w:r w:rsidRPr="00EB62A1">
                                  <w:t>Tel: 01268 686190</w:t>
                                </w:r>
                              </w:p>
                            </w:tc>
                            <w:tc>
                              <w:tcPr>
                                <w:tcW w:w="3086" w:type="dxa"/>
                              </w:tcPr>
                              <w:p w:rsidR="00D96B02" w:rsidRDefault="00D96B02" w:rsidP="00353D85">
                                <w:pPr>
                                  <w:spacing w:after="160" w:line="264" w:lineRule="auto"/>
                                  <w:jc w:val="center"/>
                                </w:pPr>
                              </w:p>
                            </w:tc>
                            <w:tc>
                              <w:tcPr>
                                <w:tcW w:w="3087" w:type="dxa"/>
                              </w:tcPr>
                              <w:sdt>
                                <w:sdtPr>
                                  <w:alias w:val="Volume"/>
                                  <w:tag w:val="Volume"/>
                                  <w:id w:val="-1689442589"/>
                                  <w:dataBinding w:xpath="/Newsletter/Volume" w:storeItemID="{0392F253-333C-4A53-9243-D24BE37970BC}"/>
                                  <w:text/>
                                </w:sdtPr>
                                <w:sdtEndPr/>
                                <w:sdtContent>
                                  <w:p w:rsidR="00D96B02" w:rsidRDefault="00D96B02" w:rsidP="00353D85">
                                    <w:pPr>
                                      <w:jc w:val="center"/>
                                    </w:pPr>
                                    <w:r>
                                      <w:t xml:space="preserve">Newsletter - </w:t>
                                    </w:r>
                                    <w:r w:rsidR="00F43793">
                                      <w:t>Winter</w:t>
                                    </w:r>
                                    <w:r>
                                      <w:t xml:space="preserve"> 201</w:t>
                                    </w:r>
                                    <w:r w:rsidR="00DA16C6">
                                      <w:t>9</w:t>
                                    </w:r>
                                  </w:p>
                                </w:sdtContent>
                              </w:sdt>
                              <w:p w:rsidR="00D96B02" w:rsidRDefault="00D96B02" w:rsidP="00353D85">
                                <w:pPr>
                                  <w:jc w:val="center"/>
                                </w:pPr>
                              </w:p>
                            </w:tc>
                          </w:tr>
                        </w:tbl>
                        <w:p w:rsidR="00D96B02" w:rsidRDefault="00D96B02" w:rsidP="00353D85">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id="Rectangle 3" o:spid="_x0000_s1031" style="position:absolute;margin-left:-20.4pt;margin-top:23pt;width:541.8pt;height:10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wrapcoords="-193 -542 -321 4338 -286 17061 11 17546 21591 17581 21762 15644 21838 4338 21709 -542 -193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" fillcolor="#96f" stroked="f" strokeweight="2.25pt">
              <v:shadow on="t" color="black" opacity=".25" origin=",-.5" offset="0,4pt"/>
              <v:textbox inset=",14.4pt">
                <w:txbxContent>
                  <w:p w:rsidR="00D96B02" w:rsidRDefault="00D07B77" w:rsidP="00353D85">
                    <w:pPr>
                      <w:pStyle w:val="TOC1"/>
                    </w:pPr>
                    <w:sdt>
                      <w:sdtPr>
                        <w:alias w:val="Title"/>
                        <w:id w:val="269829511"/>
                        <w:dataBinding w:prefixMappings="xmlns:ns0='http://schemas.openxmlformats.org/package/2006/metadata/core-properties' xmlns:ns1='http://purl.org/dc/elements/1.1/'" w:xpath="/ns0:coreProperties[1]/ns1:title[1]" w:storeItemID="{6C3C8BC8-F283-45AE-878A-BAB7291924A1}"/>
                        <w:text/>
                      </w:sdtPr>
                      <w:sdtEndPr/>
                      <w:sdtContent>
                        <w:r w:rsidR="00D96B02">
                          <w:rPr>
                            <w:lang w:val="en-GB"/>
                          </w:rPr>
                          <w:t>The Island Surgery</w:t>
                        </w:r>
                      </w:sdtContent>
                    </w:sdt>
                  </w:p>
                  <w:tbl>
                    <w:tblPr>
                      <w:tblW w:w="5000" w:type="pct"/>
                      <w:jc w:val="center"/>
                      <w:tblLook w:val="04A0" w:firstRow="1" w:lastRow="0" w:firstColumn="1" w:lastColumn="0" w:noHBand="0" w:noVBand="1"/>
                    </w:tblPr>
                    <w:tblGrid>
                      <w:gridCol w:w="3578"/>
                      <w:gridCol w:w="3578"/>
                      <w:gridCol w:w="3579"/>
                    </w:tblGrid>
                    <w:tr w:rsidR="00D96B02">
                      <w:trPr>
                        <w:jc w:val="center"/>
                      </w:trPr>
                      <w:tc>
                        <w:tcPr>
                          <w:tcW w:w="3086" w:type="dxa"/>
                        </w:tcPr>
                        <w:p w:rsidR="00D96B02" w:rsidRPr="00EB62A1" w:rsidRDefault="00D96B02" w:rsidP="00EB62A1">
                          <w:pPr>
                            <w:spacing w:after="160" w:line="264" w:lineRule="auto"/>
                          </w:pPr>
                          <w:r w:rsidRPr="00EB62A1">
                            <w:t>Tel: 01268 686190</w:t>
                          </w:r>
                        </w:p>
                      </w:tc>
                      <w:tc>
                        <w:tcPr>
                          <w:tcW w:w="3086" w:type="dxa"/>
                        </w:tcPr>
                        <w:p w:rsidR="00D96B02" w:rsidRDefault="00D96B02" w:rsidP="00353D85">
                          <w:pPr>
                            <w:spacing w:after="160" w:line="264" w:lineRule="auto"/>
                            <w:jc w:val="center"/>
                          </w:pPr>
                        </w:p>
                      </w:tc>
                      <w:tc>
                        <w:tcPr>
                          <w:tcW w:w="3087" w:type="dxa"/>
                        </w:tcPr>
                        <w:sdt>
                          <w:sdtPr>
                            <w:alias w:val="Volume"/>
                            <w:tag w:val="Volume"/>
                            <w:id w:val="-1689442589"/>
                            <w:dataBinding w:xpath="/Newsletter/Volume" w:storeItemID="{0392F253-333C-4A53-9243-D24BE37970BC}"/>
                            <w:text/>
                          </w:sdtPr>
                          <w:sdtEndPr/>
                          <w:sdtContent>
                            <w:p w:rsidR="00D96B02" w:rsidRDefault="00D96B02" w:rsidP="00353D85">
                              <w:pPr>
                                <w:jc w:val="center"/>
                              </w:pPr>
                              <w:r>
                                <w:t xml:space="preserve">Newsletter - </w:t>
                              </w:r>
                              <w:r w:rsidR="00F43793">
                                <w:t>Winter</w:t>
                              </w:r>
                              <w:r>
                                <w:t xml:space="preserve"> 201</w:t>
                              </w:r>
                              <w:r w:rsidR="00DA16C6">
                                <w:t>9</w:t>
                              </w:r>
                            </w:p>
                          </w:sdtContent>
                        </w:sdt>
                        <w:p w:rsidR="00D96B02" w:rsidRDefault="00D96B02" w:rsidP="00353D85">
                          <w:pPr>
                            <w:jc w:val="center"/>
                          </w:pPr>
                        </w:p>
                      </w:tc>
                    </w:tr>
                  </w:tbl>
                  <w:p w:rsidR="00D96B02" w:rsidRDefault="00D96B02" w:rsidP="00353D85">
                    <w:pPr>
                      <w:jc w:val="center"/>
                    </w:pPr>
                  </w:p>
                </w:txbxContent>
              </v:textbox>
              <w10:wrap type="through"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7DE9"/>
    <w:multiLevelType w:val="hybridMultilevel"/>
    <w:tmpl w:val="418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A561DC"/>
    <w:multiLevelType w:val="hybridMultilevel"/>
    <w:tmpl w:val="F10C1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C3353F"/>
    <w:multiLevelType w:val="multilevel"/>
    <w:tmpl w:val="BEA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removeDateAndTim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DF"/>
    <w:rsid w:val="00015440"/>
    <w:rsid w:val="00020680"/>
    <w:rsid w:val="00033F3C"/>
    <w:rsid w:val="00052760"/>
    <w:rsid w:val="00072542"/>
    <w:rsid w:val="0008163C"/>
    <w:rsid w:val="000B125B"/>
    <w:rsid w:val="000B4626"/>
    <w:rsid w:val="000B66F7"/>
    <w:rsid w:val="000C4324"/>
    <w:rsid w:val="00107123"/>
    <w:rsid w:val="0012788C"/>
    <w:rsid w:val="001604E0"/>
    <w:rsid w:val="0018310B"/>
    <w:rsid w:val="00231509"/>
    <w:rsid w:val="00253B1A"/>
    <w:rsid w:val="00256B13"/>
    <w:rsid w:val="002A504C"/>
    <w:rsid w:val="00310873"/>
    <w:rsid w:val="00353D85"/>
    <w:rsid w:val="003B54F5"/>
    <w:rsid w:val="003E5467"/>
    <w:rsid w:val="003F4FE5"/>
    <w:rsid w:val="00421361"/>
    <w:rsid w:val="004731B3"/>
    <w:rsid w:val="004D0A87"/>
    <w:rsid w:val="004D21A2"/>
    <w:rsid w:val="004E1C78"/>
    <w:rsid w:val="004E6789"/>
    <w:rsid w:val="00520CD0"/>
    <w:rsid w:val="00526917"/>
    <w:rsid w:val="00530315"/>
    <w:rsid w:val="005476EA"/>
    <w:rsid w:val="0057014F"/>
    <w:rsid w:val="005877D0"/>
    <w:rsid w:val="00590AF8"/>
    <w:rsid w:val="005D2FE7"/>
    <w:rsid w:val="005D6B07"/>
    <w:rsid w:val="005F0A36"/>
    <w:rsid w:val="00643E7F"/>
    <w:rsid w:val="006923EB"/>
    <w:rsid w:val="006A2686"/>
    <w:rsid w:val="006B0A42"/>
    <w:rsid w:val="006D15BB"/>
    <w:rsid w:val="007263F5"/>
    <w:rsid w:val="00743585"/>
    <w:rsid w:val="00757FC7"/>
    <w:rsid w:val="00772025"/>
    <w:rsid w:val="00776C0B"/>
    <w:rsid w:val="00836B09"/>
    <w:rsid w:val="008616CD"/>
    <w:rsid w:val="00867EF2"/>
    <w:rsid w:val="0088127A"/>
    <w:rsid w:val="008A02A8"/>
    <w:rsid w:val="009330C2"/>
    <w:rsid w:val="0093575E"/>
    <w:rsid w:val="00953C18"/>
    <w:rsid w:val="009658D0"/>
    <w:rsid w:val="009816C6"/>
    <w:rsid w:val="00996FE8"/>
    <w:rsid w:val="009A159A"/>
    <w:rsid w:val="009C7331"/>
    <w:rsid w:val="009E168D"/>
    <w:rsid w:val="009F7732"/>
    <w:rsid w:val="00A039F2"/>
    <w:rsid w:val="00A06413"/>
    <w:rsid w:val="00A44F4D"/>
    <w:rsid w:val="00A57C67"/>
    <w:rsid w:val="00A73D46"/>
    <w:rsid w:val="00AB0EF9"/>
    <w:rsid w:val="00B25FDC"/>
    <w:rsid w:val="00B3199F"/>
    <w:rsid w:val="00B43D6C"/>
    <w:rsid w:val="00BC76B4"/>
    <w:rsid w:val="00BD060A"/>
    <w:rsid w:val="00C206B3"/>
    <w:rsid w:val="00C649A8"/>
    <w:rsid w:val="00C878B9"/>
    <w:rsid w:val="00CA7515"/>
    <w:rsid w:val="00CD5397"/>
    <w:rsid w:val="00CF292D"/>
    <w:rsid w:val="00CF331D"/>
    <w:rsid w:val="00D07B77"/>
    <w:rsid w:val="00D803B7"/>
    <w:rsid w:val="00D94ADD"/>
    <w:rsid w:val="00D96B02"/>
    <w:rsid w:val="00D978F3"/>
    <w:rsid w:val="00DA16C6"/>
    <w:rsid w:val="00DD28ED"/>
    <w:rsid w:val="00DE2BFC"/>
    <w:rsid w:val="00DE7D86"/>
    <w:rsid w:val="00E119C4"/>
    <w:rsid w:val="00E13D6F"/>
    <w:rsid w:val="00E173EF"/>
    <w:rsid w:val="00E35785"/>
    <w:rsid w:val="00E37C7E"/>
    <w:rsid w:val="00E60108"/>
    <w:rsid w:val="00E73386"/>
    <w:rsid w:val="00E90ADF"/>
    <w:rsid w:val="00EB62A1"/>
    <w:rsid w:val="00EF050D"/>
    <w:rsid w:val="00EF7082"/>
    <w:rsid w:val="00F43793"/>
    <w:rsid w:val="00F478E7"/>
    <w:rsid w:val="00FC7462"/>
    <w:rsid w:val="00FF35D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rPr>
      <w:b/>
      <w:bCs/>
      <w:color w:val="2F5897" w:themeColor="text2"/>
      <w:sz w:val="18"/>
      <w:szCs w:val="18"/>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57C67"/>
    <w:pPr>
      <w:spacing w:after="100"/>
      <w:jc w:val="center"/>
    </w:pPr>
    <w:rPr>
      <w:color w:val="FFFFFF" w:themeColor="background1"/>
      <w:sz w:val="96"/>
      <w:szCs w:val="96"/>
      <w:lang w:eastAsia="ja-JP"/>
    </w:rPr>
  </w:style>
  <w:style w:type="table" w:styleId="TableGrid">
    <w:name w:val="Table Grid"/>
    <w:basedOn w:val="TableNormal"/>
    <w:uiPriority w:val="1"/>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rsid w:val="00107123"/>
    <w:pPr>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8127A"/>
    <w:pPr>
      <w:tabs>
        <w:tab w:val="center" w:pos="4513"/>
        <w:tab w:val="right" w:pos="9026"/>
      </w:tabs>
    </w:pPr>
  </w:style>
  <w:style w:type="character" w:customStyle="1" w:styleId="HeaderChar">
    <w:name w:val="Header Char"/>
    <w:basedOn w:val="DefaultParagraphFont"/>
    <w:link w:val="Header"/>
    <w:uiPriority w:val="99"/>
    <w:rsid w:val="0088127A"/>
  </w:style>
  <w:style w:type="paragraph" w:styleId="Footer">
    <w:name w:val="footer"/>
    <w:basedOn w:val="Normal"/>
    <w:link w:val="FooterChar"/>
    <w:uiPriority w:val="99"/>
    <w:unhideWhenUsed/>
    <w:rsid w:val="0088127A"/>
    <w:pPr>
      <w:tabs>
        <w:tab w:val="center" w:pos="4513"/>
        <w:tab w:val="right" w:pos="9026"/>
      </w:tabs>
    </w:pPr>
  </w:style>
  <w:style w:type="character" w:customStyle="1" w:styleId="FooterChar">
    <w:name w:val="Footer Char"/>
    <w:basedOn w:val="DefaultParagraphFont"/>
    <w:link w:val="Footer"/>
    <w:uiPriority w:val="99"/>
    <w:rsid w:val="0088127A"/>
  </w:style>
  <w:style w:type="character" w:styleId="Hyperlink">
    <w:name w:val="Hyperlink"/>
    <w:basedOn w:val="DefaultParagraphFont"/>
    <w:uiPriority w:val="99"/>
    <w:unhideWhenUsed/>
    <w:rsid w:val="0088127A"/>
    <w:rPr>
      <w:color w:val="3399FF" w:themeColor="hyperlink"/>
      <w:u w:val="single"/>
    </w:rPr>
  </w:style>
  <w:style w:type="character" w:customStyle="1" w:styleId="onlineservices1">
    <w:name w:val="online_services1"/>
    <w:basedOn w:val="DefaultParagraphFont"/>
    <w:rsid w:val="000B6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rPr>
      <w:b/>
      <w:bCs/>
      <w:color w:val="2F5897" w:themeColor="text2"/>
      <w:sz w:val="18"/>
      <w:szCs w:val="18"/>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57C67"/>
    <w:pPr>
      <w:spacing w:after="100"/>
      <w:jc w:val="center"/>
    </w:pPr>
    <w:rPr>
      <w:color w:val="FFFFFF" w:themeColor="background1"/>
      <w:sz w:val="96"/>
      <w:szCs w:val="96"/>
      <w:lang w:eastAsia="ja-JP"/>
    </w:rPr>
  </w:style>
  <w:style w:type="table" w:styleId="TableGrid">
    <w:name w:val="Table Grid"/>
    <w:basedOn w:val="TableNormal"/>
    <w:uiPriority w:val="1"/>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rsid w:val="00107123"/>
    <w:pPr>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8127A"/>
    <w:pPr>
      <w:tabs>
        <w:tab w:val="center" w:pos="4513"/>
        <w:tab w:val="right" w:pos="9026"/>
      </w:tabs>
    </w:pPr>
  </w:style>
  <w:style w:type="character" w:customStyle="1" w:styleId="HeaderChar">
    <w:name w:val="Header Char"/>
    <w:basedOn w:val="DefaultParagraphFont"/>
    <w:link w:val="Header"/>
    <w:uiPriority w:val="99"/>
    <w:rsid w:val="0088127A"/>
  </w:style>
  <w:style w:type="paragraph" w:styleId="Footer">
    <w:name w:val="footer"/>
    <w:basedOn w:val="Normal"/>
    <w:link w:val="FooterChar"/>
    <w:uiPriority w:val="99"/>
    <w:unhideWhenUsed/>
    <w:rsid w:val="0088127A"/>
    <w:pPr>
      <w:tabs>
        <w:tab w:val="center" w:pos="4513"/>
        <w:tab w:val="right" w:pos="9026"/>
      </w:tabs>
    </w:pPr>
  </w:style>
  <w:style w:type="character" w:customStyle="1" w:styleId="FooterChar">
    <w:name w:val="Footer Char"/>
    <w:basedOn w:val="DefaultParagraphFont"/>
    <w:link w:val="Footer"/>
    <w:uiPriority w:val="99"/>
    <w:rsid w:val="0088127A"/>
  </w:style>
  <w:style w:type="character" w:styleId="Hyperlink">
    <w:name w:val="Hyperlink"/>
    <w:basedOn w:val="DefaultParagraphFont"/>
    <w:uiPriority w:val="99"/>
    <w:unhideWhenUsed/>
    <w:rsid w:val="0088127A"/>
    <w:rPr>
      <w:color w:val="3399FF" w:themeColor="hyperlink"/>
      <w:u w:val="single"/>
    </w:rPr>
  </w:style>
  <w:style w:type="character" w:customStyle="1" w:styleId="onlineservices1">
    <w:name w:val="online_services1"/>
    <w:basedOn w:val="DefaultParagraphFont"/>
    <w:rsid w:val="000B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ysurgerywebsite.co.uk/secure/services.aspx?k=c&amp;p=F81739&amp;w=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theisland.surgery@nhs.net" TargetMode="External"/><Relationship Id="rId2" Type="http://schemas.openxmlformats.org/officeDocument/2006/relationships/numbering" Target="numbering.xml"/><Relationship Id="rId16" Type="http://schemas.openxmlformats.org/officeDocument/2006/relationships/hyperlink" Target="mailto:theisland.surgery@nhs.net" TargetMode="External"/><Relationship Id="rId20" Type="http://schemas.openxmlformats.org/officeDocument/2006/relationships/hyperlink" Target="http://acelifestyle.org/weight-management/my-weight-matt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ysurgerywebsite.co.uk/secure/services.aspx?p=F81739&amp;k=a&amp;w=5" TargetMode="External"/><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ysurgerywebsite.co.uk/secure/services.aspx?p=F81739&amp;k=p&amp;w=8"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seepadfps01\userjenna$\PackmanT\_Surgery%20misc\www.theislandsurgery.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097E62A-A83E-45BA-B65E-9787914C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Island Surgery</vt:lpstr>
    </vt:vector>
  </TitlesOfParts>
  <Company>ESSA</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Island Surgery</dc:title>
  <dc:creator>Samantha Baulch</dc:creator>
  <cp:lastModifiedBy> Samantha Baulch (F81739) Island Surgery (Jena R)</cp:lastModifiedBy>
  <cp:revision>2</cp:revision>
  <cp:lastPrinted>2019-11-29T14:21:00Z</cp:lastPrinted>
  <dcterms:created xsi:type="dcterms:W3CDTF">2019-11-29T14:27:00Z</dcterms:created>
  <dcterms:modified xsi:type="dcterms:W3CDTF">2019-11-29T14:27:00Z</dcterms:modified>
</cp:coreProperties>
</file>